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7CA57" w14:textId="1F491554" w:rsidR="0064097E" w:rsidRPr="005A68FE" w:rsidRDefault="0064097E" w:rsidP="0064097E">
      <w:pPr>
        <w:pStyle w:val="CRCoverPage"/>
        <w:tabs>
          <w:tab w:val="right" w:pos="9639"/>
        </w:tabs>
        <w:spacing w:after="0" w:line="276" w:lineRule="auto"/>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w:t>
      </w:r>
      <w:r w:rsidR="00EB5F92">
        <w:rPr>
          <w:b/>
          <w:noProof/>
          <w:sz w:val="24"/>
          <w:szCs w:val="24"/>
          <w:lang w:val="sv-SE"/>
        </w:rPr>
        <w:t>9bis</w:t>
      </w:r>
      <w:r w:rsidRPr="00556373">
        <w:rPr>
          <w:b/>
          <w:i/>
          <w:sz w:val="28"/>
          <w:lang w:eastAsia="zh-TW"/>
        </w:rPr>
        <w:tab/>
      </w:r>
      <w:r>
        <w:rPr>
          <w:rFonts w:cs="Arial"/>
          <w:b/>
          <w:i/>
          <w:sz w:val="28"/>
          <w:lang w:eastAsia="zh-TW"/>
        </w:rPr>
        <w:t>R2-250</w:t>
      </w:r>
      <w:r w:rsidR="008A6C96">
        <w:rPr>
          <w:rFonts w:cs="Arial"/>
          <w:b/>
          <w:i/>
          <w:sz w:val="28"/>
          <w:lang w:eastAsia="zh-TW"/>
        </w:rPr>
        <w:t>1805</w:t>
      </w:r>
    </w:p>
    <w:bookmarkEnd w:id="0"/>
    <w:p w14:paraId="51DA3C27" w14:textId="7042797C" w:rsidR="0064097E" w:rsidRPr="006333EF" w:rsidRDefault="00EB5F92" w:rsidP="0064097E">
      <w:pPr>
        <w:tabs>
          <w:tab w:val="left" w:pos="1979"/>
          <w:tab w:val="left" w:pos="2100"/>
          <w:tab w:val="left" w:pos="2520"/>
          <w:tab w:val="left" w:pos="4180"/>
        </w:tabs>
        <w:spacing w:line="276" w:lineRule="auto"/>
        <w:rPr>
          <w:rFonts w:ascii="Arial" w:hAnsi="Arial"/>
          <w:b/>
          <w:noProof/>
          <w:sz w:val="24"/>
        </w:rPr>
      </w:pPr>
      <w:r>
        <w:rPr>
          <w:rFonts w:ascii="Arial" w:hAnsi="Arial"/>
          <w:b/>
          <w:noProof/>
          <w:sz w:val="24"/>
          <w:szCs w:val="24"/>
          <w:lang w:val="sv-SE"/>
        </w:rPr>
        <w:t>Wuhan</w:t>
      </w:r>
      <w:r w:rsidR="0064097E">
        <w:rPr>
          <w:rFonts w:ascii="Arial" w:hAnsi="Arial" w:hint="eastAsia"/>
          <w:b/>
          <w:noProof/>
          <w:sz w:val="24"/>
          <w:szCs w:val="24"/>
          <w:lang w:val="sv-SE"/>
        </w:rPr>
        <w:t>,</w:t>
      </w:r>
      <w:r w:rsidR="0064097E">
        <w:rPr>
          <w:rFonts w:ascii="Arial" w:hAnsi="Arial"/>
          <w:b/>
          <w:noProof/>
          <w:sz w:val="24"/>
          <w:szCs w:val="24"/>
          <w:lang w:val="sv-SE"/>
        </w:rPr>
        <w:t xml:space="preserve"> </w:t>
      </w:r>
      <w:r>
        <w:rPr>
          <w:rFonts w:ascii="Arial" w:hAnsi="Arial"/>
          <w:b/>
          <w:noProof/>
          <w:sz w:val="24"/>
          <w:szCs w:val="24"/>
          <w:lang w:val="sv-SE"/>
        </w:rPr>
        <w:t>China</w:t>
      </w:r>
      <w:r w:rsidR="0064097E" w:rsidRPr="006333EF">
        <w:rPr>
          <w:rFonts w:ascii="Arial" w:hAnsi="Arial"/>
          <w:b/>
          <w:noProof/>
          <w:sz w:val="24"/>
          <w:szCs w:val="24"/>
          <w:lang w:val="sv-SE"/>
        </w:rPr>
        <w:t xml:space="preserve">, </w:t>
      </w:r>
      <w:r>
        <w:rPr>
          <w:rFonts w:ascii="Arial" w:hAnsi="Arial"/>
          <w:b/>
          <w:noProof/>
          <w:sz w:val="24"/>
        </w:rPr>
        <w:t>April</w:t>
      </w:r>
      <w:r w:rsidR="0064097E" w:rsidRPr="002B584B">
        <w:rPr>
          <w:rFonts w:ascii="Arial" w:hAnsi="Arial"/>
          <w:b/>
          <w:noProof/>
          <w:sz w:val="24"/>
        </w:rPr>
        <w:t xml:space="preserve"> </w:t>
      </w:r>
      <w:r>
        <w:rPr>
          <w:rFonts w:ascii="Arial" w:hAnsi="Arial"/>
          <w:b/>
          <w:noProof/>
          <w:sz w:val="24"/>
        </w:rPr>
        <w:t>8</w:t>
      </w:r>
      <w:r w:rsidR="0064097E" w:rsidRPr="002910E8">
        <w:rPr>
          <w:rFonts w:ascii="Arial" w:hAnsi="Arial"/>
          <w:b/>
          <w:noProof/>
          <w:sz w:val="24"/>
          <w:vertAlign w:val="superscript"/>
        </w:rPr>
        <w:t>th</w:t>
      </w:r>
      <w:r w:rsidR="0064097E" w:rsidRPr="002B584B">
        <w:rPr>
          <w:rFonts w:ascii="Arial" w:hAnsi="Arial"/>
          <w:b/>
          <w:noProof/>
          <w:sz w:val="24"/>
        </w:rPr>
        <w:t xml:space="preserve"> –</w:t>
      </w:r>
      <w:r>
        <w:rPr>
          <w:rFonts w:ascii="Arial" w:hAnsi="Arial"/>
          <w:b/>
          <w:noProof/>
          <w:sz w:val="24"/>
        </w:rPr>
        <w:t>1</w:t>
      </w:r>
      <w:r w:rsidR="0064097E">
        <w:rPr>
          <w:rFonts w:ascii="Arial" w:hAnsi="Arial"/>
          <w:b/>
          <w:noProof/>
          <w:sz w:val="24"/>
        </w:rPr>
        <w:t>1</w:t>
      </w:r>
      <w:r w:rsidR="0064097E" w:rsidRPr="002910E8">
        <w:rPr>
          <w:rFonts w:ascii="Arial" w:hAnsi="Arial"/>
          <w:b/>
          <w:noProof/>
          <w:sz w:val="24"/>
          <w:vertAlign w:val="superscript"/>
        </w:rPr>
        <w:t>th</w:t>
      </w:r>
      <w:r w:rsidR="0064097E" w:rsidRPr="002B584B">
        <w:rPr>
          <w:rFonts w:ascii="Arial" w:hAnsi="Arial"/>
          <w:b/>
          <w:noProof/>
          <w:sz w:val="24"/>
        </w:rPr>
        <w:t xml:space="preserve"> </w:t>
      </w:r>
      <w:r w:rsidR="0064097E" w:rsidRPr="007E3034">
        <w:rPr>
          <w:rFonts w:ascii="Arial" w:hAnsi="Arial"/>
          <w:b/>
          <w:noProof/>
          <w:sz w:val="24"/>
        </w:rPr>
        <w:t xml:space="preserve">, </w:t>
      </w:r>
      <w:r w:rsidR="0064097E" w:rsidRPr="002B584B">
        <w:rPr>
          <w:rFonts w:ascii="Arial" w:hAnsi="Arial"/>
          <w:b/>
          <w:noProof/>
          <w:sz w:val="24"/>
        </w:rPr>
        <w:t>202</w:t>
      </w:r>
      <w:r w:rsidR="0064097E">
        <w:rPr>
          <w:rFonts w:ascii="Arial" w:hAnsi="Arial"/>
          <w:b/>
          <w:noProof/>
          <w:sz w:val="24"/>
        </w:rPr>
        <w:t>5</w:t>
      </w:r>
    </w:p>
    <w:p w14:paraId="6BC4532E" w14:textId="1F9499B8"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2F77C2">
        <w:rPr>
          <w:rFonts w:ascii="Arial" w:hAnsi="Arial" w:cs="Arial"/>
          <w:sz w:val="22"/>
          <w:szCs w:val="22"/>
          <w:lang w:eastAsia="zh-TW"/>
        </w:rPr>
        <w:t>8.5.2</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D72E71A" w:rsidR="005C27D5" w:rsidRPr="003B3AC5" w:rsidRDefault="005C27D5" w:rsidP="005C27D5">
      <w:pPr>
        <w:pStyle w:val="3GPPHeader"/>
        <w:spacing w:afterLines="50" w:after="120"/>
        <w:ind w:left="1702" w:hangingChars="773" w:hanging="1702"/>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7F0BC7">
        <w:rPr>
          <w:rFonts w:ascii="Arial" w:hAnsi="Arial" w:cs="Arial"/>
          <w:sz w:val="22"/>
          <w:szCs w:val="22"/>
          <w:lang w:eastAsia="zh-TW"/>
        </w:rPr>
        <w:t>on-demand SSB</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52897945" w14:textId="427E0CE0" w:rsidR="0085696A" w:rsidRDefault="0085696A" w:rsidP="00541D5C">
      <w:pPr>
        <w:overflowPunct w:val="0"/>
        <w:autoSpaceDE w:val="0"/>
        <w:autoSpaceDN w:val="0"/>
        <w:adjustRightInd w:val="0"/>
        <w:spacing w:before="120" w:after="120"/>
        <w:jc w:val="both"/>
        <w:textAlignment w:val="baseline"/>
        <w:rPr>
          <w:rFonts w:ascii="Arial" w:hAnsi="Arial" w:cs="Arial"/>
          <w:lang w:eastAsia="zh-CN"/>
        </w:rPr>
      </w:pPr>
      <w:r>
        <w:rPr>
          <w:rFonts w:ascii="Arial" w:hAnsi="Arial" w:cs="Arial"/>
          <w:lang w:eastAsia="zh-CN"/>
        </w:rPr>
        <w:t>In RAN2</w:t>
      </w:r>
      <w:r w:rsidR="00C0237C">
        <w:rPr>
          <w:rFonts w:ascii="Arial" w:hAnsi="Arial" w:cs="Arial"/>
          <w:lang w:eastAsia="zh-CN"/>
        </w:rPr>
        <w:t>#127</w:t>
      </w:r>
      <w:r w:rsidR="00C0237C" w:rsidRPr="00C0237C">
        <w:rPr>
          <w:rFonts w:ascii="Arial" w:hAnsi="Arial" w:cs="Arial" w:hint="eastAsia"/>
          <w:lang w:eastAsia="zh-CN"/>
        </w:rPr>
        <w:t>bis</w:t>
      </w:r>
      <w:r>
        <w:rPr>
          <w:rFonts w:ascii="Arial" w:hAnsi="Arial" w:cs="Arial"/>
          <w:lang w:eastAsia="zh-CN"/>
        </w:rPr>
        <w:t xml:space="preserve"> meeting, we had some </w:t>
      </w:r>
      <w:r w:rsidR="008B25B3">
        <w:rPr>
          <w:rFonts w:ascii="Arial" w:hAnsi="Arial" w:cs="Arial"/>
          <w:lang w:eastAsia="zh-CN"/>
        </w:rPr>
        <w:t>further discussion</w:t>
      </w:r>
      <w:r>
        <w:rPr>
          <w:rFonts w:ascii="Arial" w:hAnsi="Arial" w:cs="Arial"/>
          <w:lang w:eastAsia="zh-CN"/>
        </w:rPr>
        <w:t xml:space="preserve"> on </w:t>
      </w:r>
      <w:r w:rsidR="006A13A8">
        <w:rPr>
          <w:rFonts w:ascii="Arial" w:hAnsi="Arial" w:cs="Arial"/>
          <w:lang w:eastAsia="zh-CN"/>
        </w:rPr>
        <w:t xml:space="preserve">OD-SSB and achieved </w:t>
      </w:r>
      <w:r w:rsidR="00B05C71">
        <w:rPr>
          <w:rFonts w:ascii="Arial" w:hAnsi="Arial" w:cs="Arial"/>
          <w:lang w:eastAsia="zh-CN"/>
        </w:rPr>
        <w:t xml:space="preserve">the following </w:t>
      </w:r>
      <w:r w:rsidR="006A13A8">
        <w:rPr>
          <w:rFonts w:ascii="Arial" w:hAnsi="Arial" w:cs="Arial"/>
          <w:lang w:eastAsia="zh-CN"/>
        </w:rPr>
        <w:t>agreement.</w:t>
      </w:r>
    </w:p>
    <w:p w14:paraId="137ECBE2" w14:textId="77777777" w:rsidR="008B25B3" w:rsidRDefault="008B25B3" w:rsidP="008B25B3">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 SCell</w:t>
      </w:r>
    </w:p>
    <w:p w14:paraId="0260547A" w14:textId="77777777" w:rsidR="008B25B3" w:rsidRPr="0006322C" w:rsidRDefault="008B25B3" w:rsidP="00011BF4">
      <w:pPr>
        <w:pStyle w:val="Doc-text2"/>
        <w:numPr>
          <w:ilvl w:val="0"/>
          <w:numId w:val="5"/>
        </w:numPr>
        <w:pBdr>
          <w:top w:val="single" w:sz="4" w:space="1" w:color="auto"/>
          <w:left w:val="single" w:sz="4" w:space="4" w:color="auto"/>
          <w:bottom w:val="single" w:sz="4" w:space="1" w:color="auto"/>
          <w:right w:val="single" w:sz="4" w:space="0" w:color="auto"/>
        </w:pBdr>
        <w:spacing w:line="240" w:lineRule="auto"/>
        <w:rPr>
          <w:lang w:val="en-US"/>
        </w:rPr>
      </w:pPr>
      <w:r w:rsidRPr="00DB6FE2">
        <w:t>No need to restrict the OD-SSB activation/deactivation state indication in RRC to initial configuration.</w:t>
      </w:r>
      <w:bookmarkStart w:id="1" w:name="_Hlk187655532"/>
      <w:r>
        <w:t xml:space="preserve"> No special specification effort is required.</w:t>
      </w:r>
      <w:bookmarkEnd w:id="1"/>
    </w:p>
    <w:p w14:paraId="449588B6" w14:textId="1781D197" w:rsidR="008B25B3" w:rsidRPr="008B25B3" w:rsidRDefault="008B25B3" w:rsidP="00011BF4">
      <w:pPr>
        <w:pStyle w:val="Doc-text2"/>
        <w:numPr>
          <w:ilvl w:val="0"/>
          <w:numId w:val="5"/>
        </w:numPr>
        <w:pBdr>
          <w:top w:val="single" w:sz="4" w:space="1" w:color="auto"/>
          <w:left w:val="single" w:sz="4" w:space="4" w:color="auto"/>
          <w:bottom w:val="single" w:sz="4" w:space="1" w:color="auto"/>
          <w:right w:val="single" w:sz="4" w:space="0" w:color="auto"/>
        </w:pBdr>
        <w:spacing w:line="240" w:lineRule="auto"/>
        <w:rPr>
          <w:lang w:val="en-US"/>
        </w:rPr>
      </w:pPr>
      <w:r w:rsidRPr="00DB6FE2">
        <w:t xml:space="preserve">Don’t introduce </w:t>
      </w:r>
      <w:r>
        <w:t>further new MAC CE that combines SCell activation/deactivation and OD-SSB indication for scenario 2A.</w:t>
      </w:r>
    </w:p>
    <w:p w14:paraId="6A525CFA" w14:textId="6326542B" w:rsidR="008B25B3" w:rsidRPr="008B25B3" w:rsidRDefault="008B25B3" w:rsidP="00011BF4">
      <w:pPr>
        <w:pStyle w:val="Doc-text2"/>
        <w:numPr>
          <w:ilvl w:val="0"/>
          <w:numId w:val="5"/>
        </w:numPr>
        <w:pBdr>
          <w:top w:val="single" w:sz="4" w:space="1" w:color="auto"/>
          <w:left w:val="single" w:sz="4" w:space="4" w:color="auto"/>
          <w:bottom w:val="single" w:sz="4" w:space="1" w:color="auto"/>
          <w:right w:val="single" w:sz="4" w:space="0" w:color="auto"/>
        </w:pBdr>
        <w:spacing w:line="240" w:lineRule="auto"/>
        <w:rPr>
          <w:lang w:val="en-US"/>
        </w:rPr>
      </w:pPr>
      <w:r>
        <w:t>NW should be able to send OD-SSB indication for multiple SCells simultaneously by a MAC CE.</w:t>
      </w:r>
    </w:p>
    <w:p w14:paraId="4C454000" w14:textId="1F47B493" w:rsidR="00BD6278" w:rsidRPr="003B3AC5" w:rsidRDefault="008B25B3" w:rsidP="008B25B3">
      <w:pPr>
        <w:overflowPunct w:val="0"/>
        <w:autoSpaceDE w:val="0"/>
        <w:autoSpaceDN w:val="0"/>
        <w:adjustRightInd w:val="0"/>
        <w:spacing w:before="120" w:after="120"/>
        <w:jc w:val="both"/>
        <w:textAlignment w:val="baseline"/>
        <w:rPr>
          <w:rFonts w:ascii="Arial" w:eastAsiaTheme="minorEastAsia" w:hAnsi="Arial" w:cs="Arial"/>
          <w:lang w:eastAsia="zh-CN"/>
        </w:rPr>
      </w:pPr>
      <w:r>
        <w:t>I</w:t>
      </w:r>
      <w:r w:rsidR="00541D5C" w:rsidRPr="003B3AC5">
        <w:rPr>
          <w:rFonts w:ascii="Arial" w:hAnsi="Arial" w:cs="Arial"/>
          <w:lang w:eastAsia="zh-CN"/>
        </w:rPr>
        <w:t xml:space="preserve">n this contribution, we would like to </w:t>
      </w:r>
      <w:r w:rsidR="00401090">
        <w:rPr>
          <w:rFonts w:ascii="Arial" w:hAnsi="Arial" w:cs="Arial"/>
          <w:lang w:eastAsia="zh-CN"/>
        </w:rPr>
        <w:t xml:space="preserve">further </w:t>
      </w:r>
      <w:r w:rsidR="00F910E6" w:rsidRPr="003B3AC5">
        <w:rPr>
          <w:rFonts w:ascii="Arial" w:hAnsi="Arial" w:cs="Arial"/>
          <w:lang w:eastAsia="zh-CN"/>
        </w:rPr>
        <w:t xml:space="preserve">discuss </w:t>
      </w:r>
      <w:r w:rsidR="007F0BC7">
        <w:rPr>
          <w:rFonts w:ascii="Arial" w:hAnsi="Arial" w:cs="Arial"/>
          <w:lang w:eastAsia="zh-CN"/>
        </w:rPr>
        <w:t>the procedures and signalling to support on-demand SSB</w:t>
      </w:r>
      <w:r w:rsidR="00632B60" w:rsidRPr="003B3AC5">
        <w:rPr>
          <w:rFonts w:ascii="Arial" w:hAnsi="Arial" w:cs="Arial"/>
          <w:lang w:eastAsia="zh-CN"/>
        </w:rPr>
        <w:t xml:space="preserve"> </w:t>
      </w:r>
      <w:r w:rsidR="00541D5C" w:rsidRPr="003B3AC5">
        <w:rPr>
          <w:rFonts w:ascii="Arial" w:hAnsi="Arial" w:cs="Arial"/>
          <w:lang w:eastAsia="zh-CN"/>
        </w:rPr>
        <w:t xml:space="preserve">and have corresponding </w:t>
      </w:r>
      <w:r w:rsidR="00252C98">
        <w:rPr>
          <w:rFonts w:ascii="Arial" w:hAnsi="Arial" w:cs="Arial"/>
          <w:lang w:eastAsia="zh-CN"/>
        </w:rPr>
        <w:t xml:space="preserve">observations and </w:t>
      </w:r>
      <w:r w:rsidR="00541D5C" w:rsidRPr="003B3AC5">
        <w:rPr>
          <w:rFonts w:ascii="Arial" w:hAnsi="Arial" w:cs="Arial"/>
          <w:lang w:eastAsia="zh-CN"/>
        </w:rPr>
        <w:t>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2AA0B963" w14:textId="4B1A276B" w:rsidR="005E3200" w:rsidRDefault="005E3200" w:rsidP="00A4530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2" w:name="OLE_LINK11"/>
      <w:r>
        <w:rPr>
          <w:rFonts w:eastAsia="宋体"/>
          <w:szCs w:val="32"/>
          <w:lang w:eastAsia="zh-CN"/>
        </w:rPr>
        <w:t>2.</w:t>
      </w:r>
      <w:r w:rsidR="00071BAB">
        <w:rPr>
          <w:rFonts w:eastAsia="宋体"/>
          <w:szCs w:val="32"/>
          <w:lang w:eastAsia="zh-CN"/>
        </w:rPr>
        <w:t>1</w:t>
      </w:r>
      <w:r>
        <w:rPr>
          <w:rFonts w:eastAsia="宋体"/>
          <w:szCs w:val="32"/>
          <w:lang w:eastAsia="zh-CN"/>
        </w:rPr>
        <w:t xml:space="preserve"> </w:t>
      </w:r>
      <w:r w:rsidR="0087647C">
        <w:rPr>
          <w:rFonts w:eastAsia="宋体"/>
          <w:szCs w:val="32"/>
          <w:lang w:eastAsia="zh-CN"/>
        </w:rPr>
        <w:t xml:space="preserve">Activation/deactivation </w:t>
      </w:r>
      <w:r w:rsidR="00476E53">
        <w:rPr>
          <w:rFonts w:eastAsia="宋体"/>
          <w:szCs w:val="32"/>
          <w:lang w:eastAsia="zh-CN"/>
        </w:rPr>
        <w:t>of OD-SSB</w:t>
      </w:r>
      <w:r w:rsidR="008F54F0">
        <w:rPr>
          <w:rFonts w:eastAsia="宋体"/>
          <w:szCs w:val="32"/>
          <w:lang w:eastAsia="zh-CN"/>
        </w:rPr>
        <w:t xml:space="preserve"> </w:t>
      </w:r>
    </w:p>
    <w:p w14:paraId="0E0ED75D" w14:textId="1CAA5DC1" w:rsidR="004C6243" w:rsidRPr="004C6243" w:rsidRDefault="004C6243" w:rsidP="004C6243">
      <w:pPr>
        <w:pStyle w:val="3"/>
        <w:rPr>
          <w:lang w:eastAsia="zh-CN"/>
        </w:rPr>
      </w:pPr>
      <w:r>
        <w:rPr>
          <w:rFonts w:hint="eastAsia"/>
          <w:lang w:eastAsia="zh-CN"/>
        </w:rPr>
        <w:t>2</w:t>
      </w:r>
      <w:r>
        <w:rPr>
          <w:lang w:eastAsia="zh-CN"/>
        </w:rPr>
        <w:t xml:space="preserve">.1.1 </w:t>
      </w:r>
      <w:r w:rsidR="007B72C3">
        <w:rPr>
          <w:lang w:eastAsia="zh-CN"/>
        </w:rPr>
        <w:t xml:space="preserve">RRC </w:t>
      </w:r>
      <w:r w:rsidR="00A050D0">
        <w:rPr>
          <w:lang w:eastAsia="zh-CN"/>
        </w:rPr>
        <w:t xml:space="preserve">based </w:t>
      </w:r>
      <w:r w:rsidR="007B72C3">
        <w:rPr>
          <w:lang w:eastAsia="zh-CN"/>
        </w:rPr>
        <w:t>activation/deactivation</w:t>
      </w:r>
    </w:p>
    <w:bookmarkEnd w:id="2"/>
    <w:p w14:paraId="23E43B39" w14:textId="34B2BEF1" w:rsidR="00847513" w:rsidRDefault="00847513" w:rsidP="006B2004">
      <w:pPr>
        <w:jc w:val="both"/>
        <w:rPr>
          <w:rFonts w:ascii="Arial" w:eastAsiaTheme="minorEastAsia" w:hAnsi="Arial" w:cs="Arial"/>
          <w:lang w:eastAsia="zh-CN"/>
        </w:rPr>
      </w:pPr>
      <w:r>
        <w:rPr>
          <w:rFonts w:ascii="Arial" w:eastAsiaTheme="minorEastAsia" w:hAnsi="Arial" w:cs="Arial"/>
          <w:lang w:eastAsia="zh-CN"/>
        </w:rPr>
        <w:t>Also a</w:t>
      </w:r>
      <w:r w:rsidRPr="00847513">
        <w:rPr>
          <w:rFonts w:ascii="Arial" w:eastAsiaTheme="minorEastAsia" w:hAnsi="Arial" w:cs="Arial"/>
          <w:lang w:eastAsia="zh-CN"/>
        </w:rPr>
        <w:t xml:space="preserve">ccording to RAN1 discussion, </w:t>
      </w:r>
      <w:r>
        <w:rPr>
          <w:rFonts w:ascii="Arial" w:eastAsiaTheme="minorEastAsia" w:hAnsi="Arial" w:cs="Arial"/>
          <w:lang w:eastAsia="zh-CN"/>
        </w:rPr>
        <w:t xml:space="preserve">deactivation of OD-SSB transmission is supported and there are the following alternatives to indicate the deactivation of OD-SSB transmission explicitly or implicitly. </w:t>
      </w:r>
    </w:p>
    <w:tbl>
      <w:tblPr>
        <w:tblStyle w:val="afd"/>
        <w:tblW w:w="0" w:type="auto"/>
        <w:tblLook w:val="04A0" w:firstRow="1" w:lastRow="0" w:firstColumn="1" w:lastColumn="0" w:noHBand="0" w:noVBand="1"/>
      </w:tblPr>
      <w:tblGrid>
        <w:gridCol w:w="9629"/>
      </w:tblGrid>
      <w:tr w:rsidR="00847513" w14:paraId="4EA9B3F3" w14:textId="77777777" w:rsidTr="00847513">
        <w:tc>
          <w:tcPr>
            <w:tcW w:w="9629" w:type="dxa"/>
            <w:shd w:val="clear" w:color="auto" w:fill="auto"/>
          </w:tcPr>
          <w:p w14:paraId="0F3C6810" w14:textId="77777777" w:rsidR="00C0237C" w:rsidRPr="003F02F3" w:rsidRDefault="00C0237C" w:rsidP="00C0237C">
            <w:pPr>
              <w:contextualSpacing/>
              <w:jc w:val="both"/>
              <w:rPr>
                <w:rFonts w:cs="Arial"/>
                <w:b/>
                <w:bCs/>
                <w:lang w:eastAsia="ko-KR"/>
              </w:rPr>
            </w:pPr>
            <w:r w:rsidRPr="008018F1">
              <w:rPr>
                <w:rFonts w:cs="Arial"/>
                <w:b/>
                <w:bCs/>
                <w:highlight w:val="green"/>
                <w:lang w:eastAsia="ko-KR"/>
              </w:rPr>
              <w:t>Agreement</w:t>
            </w:r>
          </w:p>
          <w:p w14:paraId="1B70DCCC" w14:textId="77777777" w:rsidR="00C0237C" w:rsidRDefault="00C0237C" w:rsidP="00C0237C">
            <w:pPr>
              <w:spacing w:line="256" w:lineRule="auto"/>
              <w:contextualSpacing/>
              <w:jc w:val="both"/>
              <w:rPr>
                <w:lang w:eastAsia="ko-KR"/>
              </w:rPr>
            </w:pPr>
            <w:r>
              <w:rPr>
                <w:rFonts w:hint="eastAsia"/>
                <w:lang w:eastAsia="ko-KR"/>
              </w:rPr>
              <w:t>For</w:t>
            </w:r>
            <w:r>
              <w:t xml:space="preserve"> a cell supporting on-demand SSB SCell operation</w:t>
            </w:r>
            <w:r>
              <w:rPr>
                <w:rFonts w:hint="eastAsia"/>
                <w:lang w:eastAsia="ko-KR"/>
              </w:rPr>
              <w:t>,</w:t>
            </w:r>
            <w:r>
              <w:t xml:space="preserve"> </w:t>
            </w:r>
            <w:r>
              <w:rPr>
                <w:lang w:eastAsia="ko-KR"/>
              </w:rPr>
              <w:t>support at least the following options</w:t>
            </w:r>
            <w:r>
              <w:rPr>
                <w:rFonts w:hint="eastAsia"/>
                <w:lang w:eastAsia="ko-KR"/>
              </w:rPr>
              <w:t xml:space="preserve"> to deactivate on-demand SSB transmission from a UE perspective</w:t>
            </w:r>
            <w:r>
              <w:rPr>
                <w:lang w:eastAsia="ko-KR"/>
              </w:rPr>
              <w:t>.</w:t>
            </w:r>
          </w:p>
          <w:p w14:paraId="53D32D50" w14:textId="77777777" w:rsidR="00C0237C" w:rsidRPr="00C0237C" w:rsidRDefault="00C0237C" w:rsidP="00011BF4">
            <w:pPr>
              <w:pStyle w:val="aff4"/>
              <w:numPr>
                <w:ilvl w:val="0"/>
                <w:numId w:val="3"/>
              </w:numPr>
              <w:overflowPunct/>
              <w:autoSpaceDE/>
              <w:autoSpaceDN/>
              <w:adjustRightInd/>
              <w:spacing w:line="256" w:lineRule="auto"/>
              <w:contextualSpacing/>
              <w:jc w:val="both"/>
              <w:textAlignment w:val="auto"/>
              <w:rPr>
                <w:rFonts w:ascii="Times New Roman" w:eastAsia="Yu Mincho" w:hAnsi="Times New Roman"/>
                <w:sz w:val="20"/>
                <w:szCs w:val="20"/>
                <w:lang w:val="en-GB" w:eastAsia="ko-KR"/>
              </w:rPr>
            </w:pPr>
            <w:r w:rsidRPr="00C0237C">
              <w:rPr>
                <w:rFonts w:ascii="Times New Roman" w:eastAsia="Yu Mincho" w:hAnsi="Times New Roman"/>
                <w:sz w:val="20"/>
                <w:szCs w:val="20"/>
                <w:lang w:val="en-GB" w:eastAsia="ko-KR"/>
              </w:rPr>
              <w:t>Option 1: Explicit indication of deactivation for on-demand SSB via MAC-CE for on-demand SSB transmission indication</w:t>
            </w:r>
          </w:p>
          <w:p w14:paraId="677E4089" w14:textId="77777777" w:rsidR="00C0237C" w:rsidRPr="00C0237C" w:rsidRDefault="00C0237C" w:rsidP="00011BF4">
            <w:pPr>
              <w:pStyle w:val="aff4"/>
              <w:numPr>
                <w:ilvl w:val="1"/>
                <w:numId w:val="3"/>
              </w:numPr>
              <w:overflowPunct/>
              <w:autoSpaceDE/>
              <w:autoSpaceDN/>
              <w:adjustRightInd/>
              <w:spacing w:line="256" w:lineRule="auto"/>
              <w:contextualSpacing/>
              <w:jc w:val="both"/>
              <w:textAlignment w:val="auto"/>
              <w:rPr>
                <w:rFonts w:ascii="Times New Roman" w:eastAsia="Yu Mincho" w:hAnsi="Times New Roman"/>
                <w:sz w:val="20"/>
                <w:szCs w:val="20"/>
                <w:lang w:val="en-GB" w:eastAsia="ko-KR"/>
              </w:rPr>
            </w:pPr>
            <w:r w:rsidRPr="00C0237C">
              <w:rPr>
                <w:rFonts w:ascii="Times New Roman" w:eastAsia="Yu Mincho" w:hAnsi="Times New Roman"/>
                <w:sz w:val="20"/>
                <w:szCs w:val="20"/>
                <w:lang w:val="en-GB" w:eastAsia="ko-KR"/>
              </w:rPr>
              <w:t>Deactivation by RRC is up to RAN2</w:t>
            </w:r>
          </w:p>
          <w:p w14:paraId="717EA5E0" w14:textId="77777777" w:rsidR="00C0237C" w:rsidRPr="00C0237C" w:rsidRDefault="00C0237C" w:rsidP="00011BF4">
            <w:pPr>
              <w:pStyle w:val="aff4"/>
              <w:numPr>
                <w:ilvl w:val="1"/>
                <w:numId w:val="3"/>
              </w:numPr>
              <w:overflowPunct/>
              <w:autoSpaceDE/>
              <w:autoSpaceDN/>
              <w:adjustRightInd/>
              <w:spacing w:line="256" w:lineRule="auto"/>
              <w:contextualSpacing/>
              <w:jc w:val="both"/>
              <w:textAlignment w:val="auto"/>
              <w:rPr>
                <w:rFonts w:ascii="Times New Roman" w:eastAsia="Yu Mincho" w:hAnsi="Times New Roman"/>
                <w:sz w:val="20"/>
                <w:szCs w:val="20"/>
                <w:lang w:val="en-GB" w:eastAsia="ko-KR"/>
              </w:rPr>
            </w:pPr>
            <w:r w:rsidRPr="00C0237C">
              <w:rPr>
                <w:rFonts w:ascii="Times New Roman" w:eastAsia="Yu Mincho" w:hAnsi="Times New Roman"/>
                <w:sz w:val="20"/>
                <w:szCs w:val="20"/>
                <w:lang w:val="en-GB" w:eastAsia="ko-KR"/>
              </w:rPr>
              <w:t>FFS: Which scenario Option 1 is used</w:t>
            </w:r>
          </w:p>
          <w:p w14:paraId="22AE87F9" w14:textId="77777777" w:rsidR="00C0237C" w:rsidRPr="00C0237C" w:rsidRDefault="00C0237C" w:rsidP="00011BF4">
            <w:pPr>
              <w:pStyle w:val="aff4"/>
              <w:numPr>
                <w:ilvl w:val="0"/>
                <w:numId w:val="3"/>
              </w:numPr>
              <w:overflowPunct/>
              <w:autoSpaceDE/>
              <w:autoSpaceDN/>
              <w:adjustRightInd/>
              <w:spacing w:after="160" w:line="256" w:lineRule="auto"/>
              <w:contextualSpacing/>
              <w:jc w:val="both"/>
              <w:textAlignment w:val="auto"/>
              <w:rPr>
                <w:rFonts w:ascii="Times New Roman" w:eastAsia="Yu Mincho" w:hAnsi="Times New Roman"/>
                <w:sz w:val="20"/>
                <w:szCs w:val="20"/>
                <w:lang w:val="en-GB" w:eastAsia="ko-KR"/>
              </w:rPr>
            </w:pPr>
            <w:r w:rsidRPr="00C0237C">
              <w:rPr>
                <w:rFonts w:ascii="Times New Roman" w:eastAsia="Yu Mincho" w:hAnsi="Times New Roman"/>
                <w:sz w:val="20"/>
                <w:szCs w:val="20"/>
                <w:lang w:val="en-GB" w:eastAsia="ko-KR"/>
              </w:rPr>
              <w:t>Option 2: Configuration/indication of the number N of on-demand SSB bursts to be transmitted after on-demand SSB is indicated</w:t>
            </w:r>
          </w:p>
          <w:p w14:paraId="1CA33034" w14:textId="77777777" w:rsidR="00C0237C" w:rsidRPr="00C0237C" w:rsidRDefault="00C0237C" w:rsidP="00011BF4">
            <w:pPr>
              <w:pStyle w:val="aff4"/>
              <w:numPr>
                <w:ilvl w:val="1"/>
                <w:numId w:val="3"/>
              </w:numPr>
              <w:overflowPunct/>
              <w:autoSpaceDE/>
              <w:autoSpaceDN/>
              <w:adjustRightInd/>
              <w:spacing w:after="160" w:line="256" w:lineRule="auto"/>
              <w:contextualSpacing/>
              <w:jc w:val="both"/>
              <w:textAlignment w:val="auto"/>
              <w:rPr>
                <w:rFonts w:ascii="Times New Roman" w:eastAsia="Yu Mincho" w:hAnsi="Times New Roman"/>
                <w:sz w:val="20"/>
                <w:szCs w:val="20"/>
                <w:lang w:val="en-GB" w:eastAsia="ko-KR"/>
              </w:rPr>
            </w:pPr>
            <w:r w:rsidRPr="00C0237C">
              <w:rPr>
                <w:rFonts w:ascii="Times New Roman" w:eastAsia="Yu Mincho" w:hAnsi="Times New Roman"/>
                <w:sz w:val="20"/>
                <w:szCs w:val="20"/>
                <w:lang w:val="en-GB" w:eastAsia="ko-KR"/>
              </w:rPr>
              <w:t>FFS: Whether Option 4, 4a is needed in addition to Option 2</w:t>
            </w:r>
          </w:p>
          <w:p w14:paraId="4C255138" w14:textId="08C073B6" w:rsidR="00847513" w:rsidRPr="00C0237C" w:rsidRDefault="00C0237C" w:rsidP="00011BF4">
            <w:pPr>
              <w:pStyle w:val="aff4"/>
              <w:numPr>
                <w:ilvl w:val="1"/>
                <w:numId w:val="3"/>
              </w:numPr>
              <w:overflowPunct/>
              <w:autoSpaceDE/>
              <w:autoSpaceDN/>
              <w:adjustRightInd/>
              <w:spacing w:after="160" w:line="256" w:lineRule="auto"/>
              <w:contextualSpacing/>
              <w:jc w:val="both"/>
              <w:textAlignment w:val="auto"/>
              <w:rPr>
                <w:rFonts w:ascii="Times New Roman" w:eastAsia="Yu Mincho" w:hAnsi="Times New Roman"/>
                <w:sz w:val="20"/>
                <w:szCs w:val="20"/>
                <w:lang w:val="en-GB" w:eastAsia="ko-KR"/>
              </w:rPr>
            </w:pPr>
            <w:r w:rsidRPr="00C0237C">
              <w:rPr>
                <w:rFonts w:ascii="Times New Roman" w:eastAsia="Yu Mincho" w:hAnsi="Times New Roman"/>
                <w:sz w:val="20"/>
                <w:szCs w:val="20"/>
                <w:lang w:val="en-GB" w:eastAsia="ko-KR"/>
              </w:rPr>
              <w:t>FFS: Whether the value of N can be implicitly determined using a timer</w:t>
            </w:r>
          </w:p>
        </w:tc>
      </w:tr>
    </w:tbl>
    <w:p w14:paraId="721F4A8A" w14:textId="0F386076" w:rsidR="00847513" w:rsidRDefault="00847513" w:rsidP="006B2004">
      <w:pPr>
        <w:jc w:val="both"/>
        <w:rPr>
          <w:rFonts w:ascii="Arial" w:eastAsiaTheme="minorEastAsia" w:hAnsi="Arial" w:cs="Arial"/>
          <w:lang w:eastAsia="zh-CN"/>
        </w:rPr>
      </w:pPr>
    </w:p>
    <w:p w14:paraId="790F26B4" w14:textId="3650E753" w:rsidR="00476E53" w:rsidRDefault="00476E53" w:rsidP="006B2004">
      <w:pPr>
        <w:jc w:val="both"/>
        <w:rPr>
          <w:rFonts w:ascii="Arial" w:eastAsiaTheme="minorEastAsia" w:hAnsi="Arial" w:cs="Arial"/>
          <w:i/>
          <w:iCs/>
          <w:lang w:eastAsia="zh-CN"/>
        </w:rPr>
      </w:pPr>
      <w:r>
        <w:rPr>
          <w:rFonts w:ascii="Arial" w:eastAsiaTheme="minorEastAsia" w:hAnsi="Arial" w:cs="Arial"/>
          <w:lang w:eastAsia="zh-CN"/>
        </w:rPr>
        <w:t xml:space="preserve">Regarding whether to support RRC based deactivation, with the following agreement we achieved in previous meeting, deactivation of OD-SSB transmission of the cell can be realized via reconfiguration of </w:t>
      </w:r>
      <w:r w:rsidRPr="00476E53">
        <w:rPr>
          <w:rFonts w:ascii="Arial" w:eastAsiaTheme="minorEastAsia" w:hAnsi="Arial" w:cs="Arial"/>
          <w:lang w:eastAsia="zh-CN"/>
        </w:rPr>
        <w:t xml:space="preserve">OD-SSB activation/deactivation state </w:t>
      </w:r>
      <w:r>
        <w:rPr>
          <w:rFonts w:ascii="Arial" w:eastAsiaTheme="minorEastAsia" w:hAnsi="Arial" w:cs="Arial"/>
          <w:lang w:eastAsia="zh-CN"/>
        </w:rPr>
        <w:t xml:space="preserve">indication, with no additional specification impact. </w:t>
      </w:r>
      <w:r w:rsidRPr="00476E53">
        <w:rPr>
          <w:rFonts w:ascii="Arial" w:eastAsiaTheme="minorEastAsia" w:hAnsi="Arial" w:cs="Arial"/>
          <w:i/>
          <w:iCs/>
          <w:lang w:eastAsia="zh-CN"/>
        </w:rPr>
        <w:t xml:space="preserve"> </w:t>
      </w:r>
    </w:p>
    <w:p w14:paraId="58CFFAC3" w14:textId="66B605B7" w:rsidR="00476E53" w:rsidRPr="00EE6F1B" w:rsidRDefault="00476E53" w:rsidP="00011BF4">
      <w:pPr>
        <w:pStyle w:val="aff4"/>
        <w:numPr>
          <w:ilvl w:val="0"/>
          <w:numId w:val="7"/>
        </w:numPr>
        <w:jc w:val="both"/>
        <w:rPr>
          <w:rFonts w:ascii="Arial" w:eastAsiaTheme="minorEastAsia" w:hAnsi="Arial" w:cs="Arial"/>
          <w:i/>
          <w:iCs/>
          <w:lang w:eastAsia="zh-CN"/>
        </w:rPr>
      </w:pPr>
      <w:r w:rsidRPr="00EE6F1B">
        <w:rPr>
          <w:rFonts w:ascii="Arial" w:eastAsiaTheme="minorEastAsia" w:hAnsi="Arial" w:cs="Arial"/>
          <w:i/>
          <w:iCs/>
          <w:lang w:val="en-US" w:eastAsia="zh-CN"/>
        </w:rPr>
        <w:t xml:space="preserve">No need to restrict the OD-SSB activation/deactivation state indication in RRC to initial configuration. </w:t>
      </w:r>
      <w:r w:rsidRPr="00EE6F1B">
        <w:rPr>
          <w:rFonts w:ascii="Arial" w:eastAsiaTheme="minorEastAsia" w:hAnsi="Arial" w:cs="Arial"/>
          <w:i/>
          <w:iCs/>
          <w:lang w:eastAsia="zh-CN"/>
        </w:rPr>
        <w:t>No special specification effort is required.</w:t>
      </w:r>
    </w:p>
    <w:p w14:paraId="70061ECF" w14:textId="77777777" w:rsidR="00476E53" w:rsidRPr="00476E53" w:rsidRDefault="00476E53" w:rsidP="00476E53">
      <w:pPr>
        <w:jc w:val="both"/>
        <w:rPr>
          <w:rFonts w:ascii="Arial" w:eastAsiaTheme="minorEastAsia" w:hAnsi="Arial" w:cs="Arial"/>
          <w:i/>
          <w:iCs/>
          <w:lang w:eastAsia="zh-CN"/>
        </w:rPr>
      </w:pPr>
    </w:p>
    <w:p w14:paraId="6EC44342" w14:textId="7FA47D22" w:rsidR="00476E53" w:rsidRDefault="00476E53" w:rsidP="00476E53">
      <w:pPr>
        <w:jc w:val="both"/>
        <w:rPr>
          <w:rFonts w:ascii="Arial" w:eastAsiaTheme="minorEastAsia" w:hAnsi="Arial" w:cs="Arial"/>
          <w:b/>
          <w:lang w:eastAsia="zh-CN"/>
        </w:rPr>
      </w:pPr>
      <w:r w:rsidRPr="00476E53">
        <w:rPr>
          <w:rFonts w:ascii="Arial" w:eastAsiaTheme="minorEastAsia" w:hAnsi="Arial" w:cs="Arial"/>
          <w:b/>
          <w:lang w:val="en-US" w:eastAsia="zh-CN"/>
        </w:rPr>
        <w:lastRenderedPageBreak/>
        <w:t xml:space="preserve">Proposal 1: </w:t>
      </w:r>
      <w:r>
        <w:rPr>
          <w:rFonts w:ascii="Arial" w:eastAsiaTheme="minorEastAsia" w:hAnsi="Arial" w:cs="Arial"/>
          <w:b/>
          <w:lang w:val="en-US" w:eastAsia="zh-CN"/>
        </w:rPr>
        <w:t xml:space="preserve">Deactivation of the OD-SSB transmission of the SCell by RRC can be supported by reconfiguration of the </w:t>
      </w:r>
      <w:r w:rsidRPr="00476E53">
        <w:rPr>
          <w:rFonts w:ascii="Arial" w:eastAsiaTheme="minorEastAsia" w:hAnsi="Arial" w:cs="Arial"/>
          <w:b/>
          <w:lang w:val="en-US" w:eastAsia="zh-CN"/>
        </w:rPr>
        <w:t>OD-SSB activation/deactivation state indication</w:t>
      </w:r>
      <w:r>
        <w:rPr>
          <w:rFonts w:ascii="Arial" w:eastAsiaTheme="minorEastAsia" w:hAnsi="Arial" w:cs="Arial"/>
          <w:b/>
          <w:lang w:val="en-US" w:eastAsia="zh-CN"/>
        </w:rPr>
        <w:t xml:space="preserve">. </w:t>
      </w:r>
      <w:r w:rsidRPr="00476E53">
        <w:rPr>
          <w:rFonts w:ascii="Arial" w:eastAsiaTheme="minorEastAsia" w:hAnsi="Arial" w:cs="Arial"/>
          <w:b/>
          <w:lang w:eastAsia="zh-CN"/>
        </w:rPr>
        <w:t>No special specification effort is required.</w:t>
      </w:r>
    </w:p>
    <w:p w14:paraId="646178EF" w14:textId="7FECDA5D" w:rsidR="007B72C3" w:rsidRPr="007B72C3" w:rsidRDefault="007B72C3" w:rsidP="007B72C3">
      <w:pPr>
        <w:pStyle w:val="3"/>
        <w:rPr>
          <w:lang w:eastAsia="zh-CN"/>
        </w:rPr>
      </w:pPr>
      <w:r>
        <w:rPr>
          <w:rFonts w:hint="eastAsia"/>
          <w:lang w:eastAsia="zh-CN"/>
        </w:rPr>
        <w:t>2</w:t>
      </w:r>
      <w:r>
        <w:rPr>
          <w:lang w:eastAsia="zh-CN"/>
        </w:rPr>
        <w:t xml:space="preserve">.1.2 MAC CE </w:t>
      </w:r>
      <w:r w:rsidR="00A050D0">
        <w:rPr>
          <w:lang w:eastAsia="zh-CN"/>
        </w:rPr>
        <w:t xml:space="preserve">based </w:t>
      </w:r>
      <w:r>
        <w:rPr>
          <w:lang w:eastAsia="zh-CN"/>
        </w:rPr>
        <w:t>activation/deactivation</w:t>
      </w:r>
    </w:p>
    <w:p w14:paraId="40000224" w14:textId="77777777" w:rsidR="00A220D1" w:rsidRDefault="00A220D1" w:rsidP="00A220D1">
      <w:pPr>
        <w:jc w:val="both"/>
        <w:rPr>
          <w:rFonts w:ascii="Arial" w:eastAsiaTheme="minorEastAsia" w:hAnsi="Arial" w:cs="Arial"/>
          <w:kern w:val="2"/>
          <w:lang w:val="en-US" w:eastAsia="zh-CN"/>
        </w:rPr>
      </w:pPr>
      <w:r>
        <w:rPr>
          <w:rFonts w:ascii="Arial" w:eastAsiaTheme="minorEastAsia" w:hAnsi="Arial" w:cs="Arial"/>
          <w:kern w:val="2"/>
          <w:lang w:val="en-US" w:eastAsia="zh-CN"/>
        </w:rPr>
        <w:t>According to RAN1 agreement, for OD-SSB SCell, RRC configures the following parameters</w:t>
      </w:r>
    </w:p>
    <w:tbl>
      <w:tblPr>
        <w:tblStyle w:val="afd"/>
        <w:tblW w:w="0" w:type="auto"/>
        <w:tblLook w:val="04A0" w:firstRow="1" w:lastRow="0" w:firstColumn="1" w:lastColumn="0" w:noHBand="0" w:noVBand="1"/>
      </w:tblPr>
      <w:tblGrid>
        <w:gridCol w:w="9629"/>
      </w:tblGrid>
      <w:tr w:rsidR="00A220D1" w14:paraId="5120715C" w14:textId="77777777" w:rsidTr="003539ED">
        <w:tc>
          <w:tcPr>
            <w:tcW w:w="9629" w:type="dxa"/>
          </w:tcPr>
          <w:p w14:paraId="5B5EF82B" w14:textId="77777777" w:rsidR="00A220D1" w:rsidRPr="000D0BBB" w:rsidRDefault="00A220D1" w:rsidP="00011BF4">
            <w:pPr>
              <w:numPr>
                <w:ilvl w:val="0"/>
                <w:numId w:val="3"/>
              </w:numPr>
              <w:spacing w:after="160" w:line="256" w:lineRule="auto"/>
              <w:contextualSpacing/>
              <w:jc w:val="both"/>
              <w:rPr>
                <w:rFonts w:eastAsia="Malgun Gothic"/>
                <w:szCs w:val="24"/>
                <w:lang w:val="en-US" w:eastAsia="x-none"/>
              </w:rPr>
            </w:pPr>
            <w:r w:rsidRPr="000D0BBB">
              <w:rPr>
                <w:rFonts w:eastAsia="Batang"/>
                <w:lang w:eastAsia="ko-KR"/>
              </w:rPr>
              <w:t>For</w:t>
            </w:r>
            <w:r w:rsidRPr="000D0BBB">
              <w:rPr>
                <w:rFonts w:eastAsia="Batang"/>
                <w:lang w:eastAsia="x-none"/>
              </w:rPr>
              <w:t xml:space="preserve"> a cell supporting on-demand SSB SCell operation</w:t>
            </w:r>
            <w:r w:rsidRPr="000D0BBB">
              <w:rPr>
                <w:rFonts w:eastAsia="Batang"/>
                <w:lang w:eastAsia="ko-KR"/>
              </w:rPr>
              <w:t>, introduce NEW higher layer parameters to configure each of the followings, for both Case #1 and Case #2.</w:t>
            </w:r>
          </w:p>
          <w:p w14:paraId="65636256" w14:textId="77777777" w:rsidR="00A220D1" w:rsidRPr="000D0BBB" w:rsidRDefault="00A220D1" w:rsidP="00011BF4">
            <w:pPr>
              <w:numPr>
                <w:ilvl w:val="1"/>
                <w:numId w:val="3"/>
              </w:numPr>
              <w:spacing w:after="160" w:line="256" w:lineRule="auto"/>
              <w:contextualSpacing/>
              <w:jc w:val="both"/>
              <w:rPr>
                <w:rFonts w:eastAsia="Malgun Gothic"/>
                <w:szCs w:val="24"/>
                <w:lang w:val="en-US" w:eastAsia="x-none"/>
              </w:rPr>
            </w:pPr>
            <w:r w:rsidRPr="000D0BBB">
              <w:rPr>
                <w:rFonts w:eastAsia="Malgun Gothic"/>
                <w:szCs w:val="24"/>
                <w:lang w:val="en-US" w:eastAsia="x-none"/>
              </w:rPr>
              <w:t>Frequency of the on-demand SSB</w:t>
            </w:r>
            <w:r w:rsidRPr="000D0BBB">
              <w:rPr>
                <w:rFonts w:eastAsia="Malgun Gothic"/>
                <w:szCs w:val="24"/>
                <w:lang w:val="en-US" w:eastAsia="ko-KR"/>
              </w:rPr>
              <w:t xml:space="preserve"> (i.e., </w:t>
            </w:r>
            <w:r w:rsidRPr="000D0BBB">
              <w:rPr>
                <w:rFonts w:eastAsia="Malgun Gothic"/>
                <w:i/>
                <w:iCs/>
                <w:szCs w:val="24"/>
                <w:lang w:val="en-US" w:eastAsia="ko-KR"/>
              </w:rPr>
              <w:t>od-ssb-absoluteFrequency</w:t>
            </w:r>
            <w:r w:rsidRPr="000D0BBB">
              <w:rPr>
                <w:rFonts w:eastAsia="Malgun Gothic"/>
                <w:szCs w:val="24"/>
                <w:lang w:val="en-US" w:eastAsia="ko-KR"/>
              </w:rPr>
              <w:t>)</w:t>
            </w:r>
          </w:p>
          <w:p w14:paraId="30C0597B" w14:textId="77777777" w:rsidR="00A220D1" w:rsidRPr="000D0BBB" w:rsidRDefault="00A220D1" w:rsidP="00011BF4">
            <w:pPr>
              <w:numPr>
                <w:ilvl w:val="2"/>
                <w:numId w:val="3"/>
              </w:numPr>
              <w:spacing w:after="160" w:line="256" w:lineRule="auto"/>
              <w:contextualSpacing/>
              <w:jc w:val="both"/>
              <w:rPr>
                <w:rFonts w:eastAsia="Malgun Gothic"/>
                <w:szCs w:val="24"/>
                <w:lang w:val="en-US" w:eastAsia="x-none"/>
              </w:rPr>
            </w:pPr>
            <w:r w:rsidRPr="000D0BBB">
              <w:rPr>
                <w:rFonts w:eastAsia="Malgun Gothic"/>
                <w:szCs w:val="24"/>
                <w:lang w:val="en-US" w:eastAsia="ko-KR"/>
              </w:rPr>
              <w:t>FFS: Whether this parameter can be absent for Case #2</w:t>
            </w:r>
          </w:p>
          <w:p w14:paraId="5E358E29" w14:textId="77777777" w:rsidR="00A220D1" w:rsidRPr="000D0BBB" w:rsidRDefault="00A220D1" w:rsidP="00011BF4">
            <w:pPr>
              <w:numPr>
                <w:ilvl w:val="1"/>
                <w:numId w:val="3"/>
              </w:numPr>
              <w:spacing w:after="160" w:line="256" w:lineRule="auto"/>
              <w:contextualSpacing/>
              <w:jc w:val="both"/>
              <w:rPr>
                <w:rFonts w:eastAsia="Malgun Gothic"/>
                <w:szCs w:val="24"/>
                <w:lang w:val="en-US" w:eastAsia="x-none"/>
              </w:rPr>
            </w:pPr>
            <w:r w:rsidRPr="000D0BBB">
              <w:rPr>
                <w:rFonts w:eastAsia="Malgun Gothic"/>
                <w:szCs w:val="24"/>
                <w:lang w:val="en-US" w:eastAsia="x-none"/>
              </w:rPr>
              <w:t xml:space="preserve">SSB positions within an on-demand SSB burst by using signaling similar to </w:t>
            </w:r>
            <w:r w:rsidRPr="000D0BBB">
              <w:rPr>
                <w:rFonts w:eastAsia="Malgun Gothic"/>
                <w:i/>
                <w:iCs/>
                <w:szCs w:val="24"/>
                <w:lang w:val="en-US" w:eastAsia="x-none"/>
              </w:rPr>
              <w:t>ssb-PositionsInBurst</w:t>
            </w:r>
            <w:r w:rsidRPr="000D0BBB">
              <w:rPr>
                <w:rFonts w:eastAsia="Malgun Gothic"/>
                <w:i/>
                <w:iCs/>
                <w:szCs w:val="24"/>
                <w:lang w:val="en-US" w:eastAsia="ko-KR"/>
              </w:rPr>
              <w:t xml:space="preserve"> </w:t>
            </w:r>
            <w:r w:rsidRPr="000D0BBB">
              <w:rPr>
                <w:rFonts w:eastAsia="Malgun Gothic"/>
                <w:szCs w:val="24"/>
                <w:lang w:val="en-US" w:eastAsia="ko-KR"/>
              </w:rPr>
              <w:t xml:space="preserve">(i.e., </w:t>
            </w:r>
            <w:r w:rsidRPr="000D0BBB">
              <w:rPr>
                <w:rFonts w:eastAsia="Malgun Gothic"/>
                <w:i/>
                <w:iCs/>
                <w:szCs w:val="24"/>
                <w:lang w:val="en-US" w:eastAsia="ko-KR"/>
              </w:rPr>
              <w:t>od-ssb-PositionsInBurst</w:t>
            </w:r>
            <w:r w:rsidRPr="000D0BBB">
              <w:rPr>
                <w:rFonts w:eastAsia="Malgun Gothic"/>
                <w:szCs w:val="24"/>
                <w:lang w:val="en-US" w:eastAsia="ko-KR"/>
              </w:rPr>
              <w:t>)</w:t>
            </w:r>
          </w:p>
          <w:p w14:paraId="479BA9DD" w14:textId="77777777" w:rsidR="00A220D1" w:rsidRPr="000D0BBB" w:rsidRDefault="00A220D1" w:rsidP="00011BF4">
            <w:pPr>
              <w:numPr>
                <w:ilvl w:val="2"/>
                <w:numId w:val="3"/>
              </w:numPr>
              <w:spacing w:after="160" w:line="256" w:lineRule="auto"/>
              <w:contextualSpacing/>
              <w:jc w:val="both"/>
              <w:rPr>
                <w:rFonts w:eastAsia="Malgun Gothic"/>
                <w:szCs w:val="24"/>
                <w:lang w:val="en-US" w:eastAsia="x-none"/>
              </w:rPr>
            </w:pPr>
            <w:r w:rsidRPr="000D0BBB">
              <w:rPr>
                <w:rFonts w:eastAsia="Malgun Gothic"/>
                <w:szCs w:val="24"/>
                <w:lang w:val="en-US" w:eastAsia="ko-KR"/>
              </w:rPr>
              <w:t>FFS: Whether this parameter can be absent for Case #2</w:t>
            </w:r>
          </w:p>
          <w:p w14:paraId="39D05D80" w14:textId="77777777" w:rsidR="00A220D1" w:rsidRPr="000D0BBB" w:rsidRDefault="00A220D1" w:rsidP="00011BF4">
            <w:pPr>
              <w:numPr>
                <w:ilvl w:val="1"/>
                <w:numId w:val="3"/>
              </w:numPr>
              <w:spacing w:after="160" w:line="256" w:lineRule="auto"/>
              <w:contextualSpacing/>
              <w:jc w:val="both"/>
              <w:rPr>
                <w:rFonts w:eastAsia="Malgun Gothic"/>
                <w:szCs w:val="24"/>
                <w:lang w:val="en-US" w:eastAsia="x-none"/>
              </w:rPr>
            </w:pPr>
            <w:r w:rsidRPr="000D0BBB">
              <w:rPr>
                <w:rFonts w:eastAsia="Malgun Gothic"/>
                <w:szCs w:val="24"/>
                <w:highlight w:val="green"/>
                <w:lang w:val="en-US" w:eastAsia="x-none"/>
              </w:rPr>
              <w:t>Periodicity of the on-demand SSB</w:t>
            </w:r>
            <w:r w:rsidRPr="000D0BBB">
              <w:rPr>
                <w:rFonts w:eastAsia="Malgun Gothic"/>
                <w:szCs w:val="24"/>
                <w:lang w:val="en-US" w:eastAsia="ko-KR"/>
              </w:rPr>
              <w:t xml:space="preserve"> (i.e., </w:t>
            </w:r>
            <w:r w:rsidRPr="000D0BBB">
              <w:rPr>
                <w:rFonts w:eastAsia="Malgun Gothic"/>
                <w:i/>
                <w:iCs/>
                <w:szCs w:val="24"/>
                <w:lang w:val="en-US" w:eastAsia="ko-KR"/>
              </w:rPr>
              <w:t>od-ssb-Periodicity</w:t>
            </w:r>
            <w:r w:rsidRPr="000D0BBB">
              <w:rPr>
                <w:rFonts w:eastAsia="Malgun Gothic"/>
                <w:szCs w:val="24"/>
                <w:lang w:val="en-US" w:eastAsia="ko-KR"/>
              </w:rPr>
              <w:t>)</w:t>
            </w:r>
          </w:p>
          <w:p w14:paraId="099FC5A7" w14:textId="77777777" w:rsidR="00A220D1" w:rsidRPr="000D0BBB" w:rsidRDefault="00A220D1" w:rsidP="00011BF4">
            <w:pPr>
              <w:numPr>
                <w:ilvl w:val="1"/>
                <w:numId w:val="3"/>
              </w:numPr>
              <w:spacing w:after="160" w:line="256" w:lineRule="auto"/>
              <w:contextualSpacing/>
              <w:jc w:val="both"/>
              <w:rPr>
                <w:rFonts w:eastAsia="Malgun Gothic"/>
                <w:szCs w:val="24"/>
                <w:lang w:val="en-US" w:eastAsia="x-none"/>
              </w:rPr>
            </w:pPr>
            <w:r w:rsidRPr="000D0BBB">
              <w:rPr>
                <w:rFonts w:eastAsia="Malgun Gothic"/>
                <w:szCs w:val="24"/>
                <w:lang w:val="en-US" w:eastAsia="x-none"/>
              </w:rPr>
              <w:t>Sub-carrier spacing of the on-demand SSB</w:t>
            </w:r>
            <w:r w:rsidRPr="000D0BBB">
              <w:rPr>
                <w:rFonts w:eastAsia="Malgun Gothic"/>
                <w:szCs w:val="24"/>
                <w:lang w:val="en-US" w:eastAsia="ko-KR"/>
              </w:rPr>
              <w:t xml:space="preserve"> (i.e., </w:t>
            </w:r>
            <w:r w:rsidRPr="000D0BBB">
              <w:rPr>
                <w:rFonts w:eastAsia="Malgun Gothic"/>
                <w:i/>
                <w:iCs/>
                <w:szCs w:val="24"/>
                <w:lang w:val="en-US" w:eastAsia="ko-KR"/>
              </w:rPr>
              <w:t>od-ssbSubcarrierSpacing</w:t>
            </w:r>
            <w:r w:rsidRPr="000D0BBB">
              <w:rPr>
                <w:rFonts w:eastAsia="Malgun Gothic"/>
                <w:szCs w:val="24"/>
                <w:lang w:val="en-US" w:eastAsia="ko-KR"/>
              </w:rPr>
              <w:t>)</w:t>
            </w:r>
          </w:p>
          <w:p w14:paraId="516E5C74" w14:textId="77777777" w:rsidR="00A220D1" w:rsidRPr="000D0BBB" w:rsidRDefault="00A220D1" w:rsidP="00011BF4">
            <w:pPr>
              <w:numPr>
                <w:ilvl w:val="2"/>
                <w:numId w:val="3"/>
              </w:numPr>
              <w:spacing w:after="160" w:line="256" w:lineRule="auto"/>
              <w:contextualSpacing/>
              <w:jc w:val="both"/>
              <w:rPr>
                <w:rFonts w:eastAsia="Malgun Gothic"/>
                <w:szCs w:val="24"/>
                <w:lang w:val="en-US" w:eastAsia="x-none"/>
              </w:rPr>
            </w:pPr>
            <w:r w:rsidRPr="000D0BBB">
              <w:rPr>
                <w:rFonts w:eastAsia="Malgun Gothic"/>
                <w:szCs w:val="24"/>
                <w:lang w:val="en-US" w:eastAsia="ko-KR"/>
              </w:rPr>
              <w:t>For Case #2, this parameter is absent and sub-carrier spagcing of on-demand SSB is the same as that of always-on SSB.</w:t>
            </w:r>
          </w:p>
          <w:p w14:paraId="11DD9E3E" w14:textId="77777777" w:rsidR="00A220D1" w:rsidRPr="000D0BBB" w:rsidRDefault="00A220D1" w:rsidP="00011BF4">
            <w:pPr>
              <w:numPr>
                <w:ilvl w:val="1"/>
                <w:numId w:val="3"/>
              </w:numPr>
              <w:spacing w:after="160" w:line="256" w:lineRule="auto"/>
              <w:contextualSpacing/>
              <w:jc w:val="both"/>
              <w:rPr>
                <w:rFonts w:eastAsia="Malgun Gothic"/>
                <w:szCs w:val="24"/>
                <w:lang w:val="en-US" w:eastAsia="x-none"/>
              </w:rPr>
            </w:pPr>
            <w:r w:rsidRPr="000D0BBB">
              <w:rPr>
                <w:rFonts w:eastAsia="Malgun Gothic"/>
                <w:szCs w:val="24"/>
                <w:lang w:val="en-US" w:eastAsia="x-none"/>
              </w:rPr>
              <w:t>Physical Cell ID of the on-demand SSB</w:t>
            </w:r>
            <w:r w:rsidRPr="000D0BBB">
              <w:rPr>
                <w:rFonts w:eastAsia="Malgun Gothic"/>
                <w:szCs w:val="24"/>
                <w:lang w:val="en-US" w:eastAsia="ko-KR"/>
              </w:rPr>
              <w:t xml:space="preserve"> (i.e., </w:t>
            </w:r>
            <w:r w:rsidRPr="000D0BBB">
              <w:rPr>
                <w:rFonts w:eastAsia="Malgun Gothic"/>
                <w:i/>
                <w:iCs/>
                <w:szCs w:val="24"/>
                <w:lang w:val="en-US" w:eastAsia="ko-KR"/>
              </w:rPr>
              <w:t>od-ssb-physCellId</w:t>
            </w:r>
            <w:r w:rsidRPr="000D0BBB">
              <w:rPr>
                <w:rFonts w:eastAsia="Malgun Gothic"/>
                <w:szCs w:val="24"/>
                <w:lang w:val="en-US" w:eastAsia="ko-KR"/>
              </w:rPr>
              <w:t>)</w:t>
            </w:r>
          </w:p>
          <w:p w14:paraId="7E0C6AAA" w14:textId="77777777" w:rsidR="00A220D1" w:rsidRPr="000D0BBB" w:rsidRDefault="00A220D1" w:rsidP="00011BF4">
            <w:pPr>
              <w:numPr>
                <w:ilvl w:val="2"/>
                <w:numId w:val="3"/>
              </w:numPr>
              <w:spacing w:after="160" w:line="256" w:lineRule="auto"/>
              <w:contextualSpacing/>
              <w:jc w:val="both"/>
              <w:rPr>
                <w:rFonts w:eastAsia="Malgun Gothic"/>
                <w:szCs w:val="24"/>
                <w:lang w:val="en-US" w:eastAsia="x-none"/>
              </w:rPr>
            </w:pPr>
            <w:r w:rsidRPr="000D0BBB">
              <w:rPr>
                <w:rFonts w:eastAsia="Malgun Gothic"/>
                <w:szCs w:val="24"/>
                <w:lang w:val="en-US" w:eastAsia="ko-KR"/>
              </w:rPr>
              <w:t>For Case #2, this parameter is absent and physical cell ID of on-demand SSB is the same as that of always-on SSB.</w:t>
            </w:r>
          </w:p>
          <w:p w14:paraId="3D64FA2A" w14:textId="77777777" w:rsidR="00A220D1" w:rsidRPr="000D0BBB" w:rsidRDefault="00A220D1" w:rsidP="00011BF4">
            <w:pPr>
              <w:numPr>
                <w:ilvl w:val="1"/>
                <w:numId w:val="3"/>
              </w:numPr>
              <w:spacing w:after="160" w:line="256" w:lineRule="auto"/>
              <w:contextualSpacing/>
              <w:jc w:val="both"/>
              <w:rPr>
                <w:rFonts w:eastAsia="Malgun Gothic"/>
                <w:szCs w:val="24"/>
                <w:lang w:val="en-US" w:eastAsia="x-none"/>
              </w:rPr>
            </w:pPr>
            <w:r w:rsidRPr="000D0BBB">
              <w:rPr>
                <w:rFonts w:eastAsia="Malgun Gothic"/>
                <w:szCs w:val="24"/>
                <w:lang w:val="en-US" w:eastAsia="ko-KR"/>
              </w:rPr>
              <w:t>Time location</w:t>
            </w:r>
            <w:r w:rsidRPr="000D0BBB">
              <w:rPr>
                <w:rFonts w:eastAsia="Malgun Gothic"/>
                <w:szCs w:val="24"/>
                <w:lang w:val="en-US" w:eastAsia="x-none"/>
              </w:rPr>
              <w:t xml:space="preserve"> of on-demand SSB burst</w:t>
            </w:r>
            <w:r w:rsidRPr="000D0BBB">
              <w:rPr>
                <w:rFonts w:eastAsia="Malgun Gothic"/>
                <w:szCs w:val="24"/>
                <w:lang w:val="en-US" w:eastAsia="ko-KR"/>
              </w:rPr>
              <w:t xml:space="preserve"> (i.e., </w:t>
            </w:r>
            <w:r w:rsidRPr="000D0BBB">
              <w:rPr>
                <w:rFonts w:eastAsia="Malgun Gothic"/>
                <w:i/>
                <w:iCs/>
                <w:szCs w:val="24"/>
                <w:lang w:val="en-US" w:eastAsia="ko-KR"/>
              </w:rPr>
              <w:t>od-ssb-sfn-Offset</w:t>
            </w:r>
            <w:r w:rsidRPr="000D0BBB">
              <w:rPr>
                <w:rFonts w:eastAsia="Malgun Gothic"/>
                <w:szCs w:val="24"/>
                <w:lang w:val="en-US" w:eastAsia="ko-KR"/>
              </w:rPr>
              <w:t xml:space="preserve"> and </w:t>
            </w:r>
            <w:r w:rsidRPr="000D0BBB">
              <w:rPr>
                <w:rFonts w:eastAsia="Malgun Gothic"/>
                <w:i/>
                <w:iCs/>
                <w:szCs w:val="24"/>
                <w:lang w:val="en-US" w:eastAsia="ko-KR"/>
              </w:rPr>
              <w:t>od-ssb-halfFrameIndex</w:t>
            </w:r>
            <w:r w:rsidRPr="000D0BBB">
              <w:rPr>
                <w:rFonts w:eastAsia="Malgun Gothic"/>
                <w:szCs w:val="24"/>
                <w:lang w:val="en-US" w:eastAsia="ko-KR"/>
              </w:rPr>
              <w:t>)</w:t>
            </w:r>
          </w:p>
          <w:p w14:paraId="65DDE137" w14:textId="77777777" w:rsidR="00A220D1" w:rsidRPr="000D0BBB" w:rsidRDefault="00A220D1" w:rsidP="00011BF4">
            <w:pPr>
              <w:numPr>
                <w:ilvl w:val="1"/>
                <w:numId w:val="3"/>
              </w:numPr>
              <w:spacing w:after="160" w:line="256" w:lineRule="auto"/>
              <w:contextualSpacing/>
              <w:jc w:val="both"/>
              <w:rPr>
                <w:rFonts w:eastAsia="Malgun Gothic"/>
                <w:szCs w:val="24"/>
                <w:lang w:val="en-US" w:eastAsia="x-none"/>
              </w:rPr>
            </w:pPr>
            <w:r w:rsidRPr="000D0BBB">
              <w:rPr>
                <w:rFonts w:eastAsia="Malgun Gothic"/>
                <w:szCs w:val="24"/>
                <w:lang w:val="en-US" w:eastAsia="x-none"/>
              </w:rPr>
              <w:t>Downlink transmit power of on-demand SSB</w:t>
            </w:r>
            <w:r w:rsidRPr="000D0BBB">
              <w:rPr>
                <w:rFonts w:eastAsia="Malgun Gothic"/>
                <w:szCs w:val="24"/>
                <w:lang w:val="en-US" w:eastAsia="ko-KR"/>
              </w:rPr>
              <w:t xml:space="preserve"> (i.e., </w:t>
            </w:r>
            <w:r w:rsidRPr="000D0BBB">
              <w:rPr>
                <w:rFonts w:eastAsia="Malgun Gothic"/>
                <w:i/>
                <w:iCs/>
                <w:szCs w:val="24"/>
                <w:lang w:val="en-US" w:eastAsia="ko-KR"/>
              </w:rPr>
              <w:t>od-ss-PBCH-BlockPower</w:t>
            </w:r>
            <w:r w:rsidRPr="000D0BBB">
              <w:rPr>
                <w:rFonts w:eastAsia="Malgun Gothic"/>
                <w:szCs w:val="24"/>
                <w:lang w:val="en-US" w:eastAsia="ko-KR"/>
              </w:rPr>
              <w:t>)</w:t>
            </w:r>
          </w:p>
          <w:p w14:paraId="0C15F185" w14:textId="77777777" w:rsidR="00A220D1" w:rsidRPr="000D0BBB" w:rsidRDefault="00A220D1" w:rsidP="00011BF4">
            <w:pPr>
              <w:numPr>
                <w:ilvl w:val="2"/>
                <w:numId w:val="3"/>
              </w:numPr>
              <w:spacing w:after="160" w:line="256" w:lineRule="auto"/>
              <w:contextualSpacing/>
              <w:jc w:val="both"/>
              <w:rPr>
                <w:rFonts w:eastAsia="Malgun Gothic"/>
                <w:szCs w:val="24"/>
                <w:lang w:val="en-US" w:eastAsia="x-none"/>
              </w:rPr>
            </w:pPr>
            <w:r w:rsidRPr="000D0BBB">
              <w:rPr>
                <w:rFonts w:eastAsia="Malgun Gothic"/>
                <w:szCs w:val="24"/>
                <w:lang w:val="en-US" w:eastAsia="ko-KR"/>
              </w:rPr>
              <w:t>For Case #2, this parameter is absent and downlink transmit power of on-demand SSB is the same as that of always-on SSB.</w:t>
            </w:r>
          </w:p>
          <w:p w14:paraId="40DF3C6E" w14:textId="77777777" w:rsidR="00A220D1" w:rsidRPr="000D0BBB" w:rsidRDefault="00A220D1" w:rsidP="00011BF4">
            <w:pPr>
              <w:numPr>
                <w:ilvl w:val="1"/>
                <w:numId w:val="3"/>
              </w:numPr>
              <w:spacing w:after="160" w:line="256" w:lineRule="auto"/>
              <w:contextualSpacing/>
              <w:jc w:val="both"/>
              <w:rPr>
                <w:rFonts w:eastAsia="Malgun Gothic"/>
                <w:szCs w:val="24"/>
                <w:lang w:val="en-US" w:eastAsia="x-none"/>
              </w:rPr>
            </w:pPr>
            <w:r w:rsidRPr="000D0BBB">
              <w:rPr>
                <w:rFonts w:eastAsia="Malgun Gothic"/>
                <w:szCs w:val="24"/>
                <w:highlight w:val="green"/>
                <w:lang w:val="en-US" w:eastAsia="ko-KR"/>
              </w:rPr>
              <w:t>N</w:t>
            </w:r>
            <w:r w:rsidRPr="000D0BBB">
              <w:rPr>
                <w:rFonts w:eastAsia="Malgun Gothic"/>
                <w:szCs w:val="24"/>
                <w:highlight w:val="green"/>
                <w:lang w:val="en-US" w:eastAsia="x-none"/>
              </w:rPr>
              <w:t>umber N of on-demand SSB bursts to be transmitted after on-demand SSB is indicated</w:t>
            </w:r>
            <w:r w:rsidRPr="000D0BBB">
              <w:rPr>
                <w:rFonts w:eastAsia="Malgun Gothic"/>
                <w:szCs w:val="24"/>
                <w:lang w:val="en-US" w:eastAsia="ko-KR"/>
              </w:rPr>
              <w:t xml:space="preserve"> (i.e., </w:t>
            </w:r>
            <w:r w:rsidRPr="000D0BBB">
              <w:rPr>
                <w:rFonts w:eastAsia="Malgun Gothic"/>
                <w:i/>
                <w:iCs/>
                <w:szCs w:val="24"/>
                <w:lang w:val="en-US" w:eastAsia="ko-KR"/>
              </w:rPr>
              <w:t>od-ssb-nrofTx</w:t>
            </w:r>
            <w:r w:rsidRPr="000D0BBB">
              <w:rPr>
                <w:rFonts w:eastAsia="Malgun Gothic"/>
                <w:szCs w:val="24"/>
                <w:lang w:val="en-US" w:eastAsia="ko-KR"/>
              </w:rPr>
              <w:t>)</w:t>
            </w:r>
          </w:p>
          <w:p w14:paraId="4F1E1BE1" w14:textId="77777777" w:rsidR="00A220D1" w:rsidRPr="000D0BBB" w:rsidRDefault="00A220D1" w:rsidP="00011BF4">
            <w:pPr>
              <w:numPr>
                <w:ilvl w:val="1"/>
                <w:numId w:val="3"/>
              </w:numPr>
              <w:spacing w:after="160" w:line="256" w:lineRule="auto"/>
              <w:contextualSpacing/>
              <w:jc w:val="both"/>
              <w:rPr>
                <w:rFonts w:eastAsia="Malgun Gothic"/>
                <w:szCs w:val="24"/>
                <w:lang w:val="en-US" w:eastAsia="x-none"/>
              </w:rPr>
            </w:pPr>
            <w:r w:rsidRPr="000D0BBB">
              <w:rPr>
                <w:rFonts w:eastAsia="Malgun Gothic"/>
                <w:szCs w:val="24"/>
                <w:lang w:val="en-US" w:eastAsia="ko-KR"/>
              </w:rPr>
              <w:t xml:space="preserve">FFS: Which of the above parameters are a list </w:t>
            </w:r>
          </w:p>
        </w:tc>
      </w:tr>
    </w:tbl>
    <w:p w14:paraId="64A9C277" w14:textId="77777777" w:rsidR="00A220D1" w:rsidRDefault="00A220D1" w:rsidP="00A220D1">
      <w:pPr>
        <w:jc w:val="both"/>
        <w:rPr>
          <w:rFonts w:ascii="Arial" w:eastAsiaTheme="minorEastAsia" w:hAnsi="Arial" w:cs="Arial"/>
          <w:kern w:val="2"/>
          <w:lang w:val="en-US" w:eastAsia="zh-CN"/>
        </w:rPr>
      </w:pPr>
    </w:p>
    <w:p w14:paraId="5F964C95" w14:textId="77777777" w:rsidR="00A220D1" w:rsidRPr="00A217A0" w:rsidRDefault="00A220D1" w:rsidP="00A220D1">
      <w:pPr>
        <w:jc w:val="both"/>
        <w:rPr>
          <w:rFonts w:ascii="Arial" w:eastAsiaTheme="minorEastAsia" w:hAnsi="Arial" w:cs="Arial"/>
          <w:kern w:val="2"/>
          <w:lang w:val="en-US" w:eastAsia="zh-CN"/>
        </w:rPr>
      </w:pPr>
      <w:r>
        <w:rPr>
          <w:rFonts w:ascii="Arial" w:eastAsiaTheme="minorEastAsia" w:hAnsi="Arial" w:cs="Arial"/>
          <w:kern w:val="2"/>
          <w:lang w:val="en-US" w:eastAsia="zh-CN"/>
        </w:rPr>
        <w:t>RAN1 has already agreed to indicate the</w:t>
      </w:r>
      <w:r w:rsidRPr="00A217A0">
        <w:rPr>
          <w:rFonts w:ascii="Arial" w:eastAsiaTheme="minorEastAsia" w:hAnsi="Arial" w:cs="Arial"/>
          <w:kern w:val="2"/>
          <w:lang w:eastAsia="zh-CN"/>
        </w:rPr>
        <w:t xml:space="preserve"> </w:t>
      </w:r>
      <w:r>
        <w:rPr>
          <w:rFonts w:ascii="Arial" w:eastAsiaTheme="minorEastAsia" w:hAnsi="Arial" w:cs="Arial"/>
          <w:kern w:val="2"/>
          <w:lang w:eastAsia="zh-CN"/>
        </w:rPr>
        <w:t>applicable periodicity with MAC CE, in addition,</w:t>
      </w:r>
      <w:r>
        <w:rPr>
          <w:rFonts w:ascii="Arial" w:eastAsiaTheme="minorEastAsia" w:hAnsi="Arial" w:cs="Arial"/>
          <w:kern w:val="2"/>
          <w:lang w:val="en-US" w:eastAsia="zh-CN"/>
        </w:rPr>
        <w:t xml:space="preserve"> for implicit deactivation, the </w:t>
      </w:r>
      <w:r w:rsidRPr="009857D0">
        <w:rPr>
          <w:rFonts w:ascii="Arial" w:eastAsiaTheme="minorEastAsia" w:hAnsi="Arial" w:cs="Arial"/>
          <w:kern w:val="2"/>
          <w:lang w:val="en-US" w:eastAsia="zh-CN"/>
        </w:rPr>
        <w:t>indication of the number N of on-demand SSB bursts</w:t>
      </w:r>
      <w:r>
        <w:rPr>
          <w:rFonts w:ascii="Arial" w:eastAsiaTheme="minorEastAsia" w:hAnsi="Arial" w:cs="Arial"/>
          <w:kern w:val="2"/>
          <w:lang w:val="en-US" w:eastAsia="zh-CN"/>
        </w:rPr>
        <w:t xml:space="preserve"> should be indicated as well. </w:t>
      </w:r>
      <w:r>
        <w:rPr>
          <w:rFonts w:ascii="Arial" w:eastAsiaTheme="minorEastAsia" w:hAnsi="Arial" w:cs="Arial"/>
          <w:kern w:val="2"/>
          <w:lang w:eastAsia="zh-CN"/>
        </w:rPr>
        <w:t xml:space="preserve">Therefore, at least periodicity and number N are included in MAC CE. Since it is not sure if any other parameters will be indicated by MAC CE, it is better to introduce an ID which can be used to associate with a set of applicable parameters. </w:t>
      </w:r>
    </w:p>
    <w:p w14:paraId="1ACFBBE2" w14:textId="4F5BADDB" w:rsidR="00A220D1" w:rsidRPr="00CC2915" w:rsidRDefault="00A220D1" w:rsidP="00A220D1">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Pr>
          <w:rFonts w:ascii="Arial" w:eastAsiaTheme="minorEastAsia" w:hAnsi="Arial" w:cs="Arial"/>
          <w:b/>
          <w:lang w:val="en-US" w:eastAsia="zh-CN"/>
        </w:rPr>
        <w:t>2</w:t>
      </w:r>
      <w:r w:rsidRPr="00476E53">
        <w:rPr>
          <w:rFonts w:ascii="Arial" w:eastAsiaTheme="minorEastAsia" w:hAnsi="Arial" w:cs="Arial"/>
          <w:b/>
          <w:lang w:val="en-US" w:eastAsia="zh-CN"/>
        </w:rPr>
        <w:t xml:space="preserve">: </w:t>
      </w:r>
      <w:r>
        <w:rPr>
          <w:rFonts w:ascii="Arial" w:eastAsiaTheme="minorEastAsia" w:hAnsi="Arial" w:cs="Arial"/>
          <w:b/>
          <w:lang w:val="en-US" w:eastAsia="zh-CN"/>
        </w:rPr>
        <w:t>Define a configuration ID associated with at least periodicity and number N of OD-SSB</w:t>
      </w:r>
      <w:r w:rsidR="00CC2915" w:rsidRPr="00CC2915">
        <w:rPr>
          <w:rFonts w:ascii="Arial" w:eastAsiaTheme="minorEastAsia" w:hAnsi="Arial" w:cs="Arial"/>
          <w:b/>
          <w:lang w:val="en-US" w:eastAsia="zh-CN"/>
        </w:rPr>
        <w:t xml:space="preserve"> </w:t>
      </w:r>
      <w:r w:rsidR="00CC2915">
        <w:rPr>
          <w:rFonts w:ascii="Arial" w:eastAsiaTheme="minorEastAsia" w:hAnsi="Arial" w:cs="Arial"/>
          <w:b/>
          <w:lang w:val="en-US" w:eastAsia="zh-CN"/>
        </w:rPr>
        <w:t>bursts</w:t>
      </w:r>
      <w:r w:rsidR="00CC2915">
        <w:rPr>
          <w:rFonts w:ascii="Arial" w:eastAsiaTheme="minorEastAsia" w:hAnsi="Arial" w:cs="Arial" w:hint="eastAsia"/>
          <w:b/>
          <w:lang w:val="en-US" w:eastAsia="zh-CN"/>
        </w:rPr>
        <w:t>/</w:t>
      </w:r>
      <w:r w:rsidR="00CC2915">
        <w:rPr>
          <w:rFonts w:ascii="Arial" w:eastAsiaTheme="minorEastAsia" w:hAnsi="Arial" w:cs="Arial"/>
          <w:b/>
          <w:lang w:val="en-US" w:eastAsia="zh-CN"/>
        </w:rPr>
        <w:t>timer of OD-SSB transmission.</w:t>
      </w:r>
    </w:p>
    <w:p w14:paraId="3503768A" w14:textId="6492A608" w:rsidR="00B86B25" w:rsidRPr="00B86B25" w:rsidRDefault="00B86B25" w:rsidP="00B86B25">
      <w:pPr>
        <w:jc w:val="both"/>
        <w:rPr>
          <w:rFonts w:ascii="Arial" w:eastAsiaTheme="minorEastAsia" w:hAnsi="Arial" w:cs="Arial"/>
          <w:bCs/>
          <w:lang w:val="en-US" w:eastAsia="zh-CN"/>
        </w:rPr>
      </w:pPr>
      <w:r>
        <w:rPr>
          <w:rFonts w:ascii="Arial" w:eastAsiaTheme="minorEastAsia" w:hAnsi="Arial" w:cs="Arial"/>
          <w:bCs/>
          <w:lang w:val="en-US" w:eastAsia="zh-CN"/>
        </w:rPr>
        <w:t xml:space="preserve">Similar as enhanced SCell activation/deactivation MAC CE, where for each activated SCell, there is an associated TRS ID, for each SCell of which OD-SSB is indicated as activated, a configuration ID should be included in the MAC CE. </w:t>
      </w:r>
    </w:p>
    <w:p w14:paraId="53F03D1C" w14:textId="39379075" w:rsidR="00A220D1" w:rsidRPr="007369A9" w:rsidRDefault="00B86B25" w:rsidP="007B72C3">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Pr>
          <w:rFonts w:ascii="Arial" w:eastAsiaTheme="minorEastAsia" w:hAnsi="Arial" w:cs="Arial"/>
          <w:b/>
          <w:lang w:val="en-US" w:eastAsia="zh-CN"/>
        </w:rPr>
        <w:t>3</w:t>
      </w:r>
      <w:r w:rsidRPr="00476E53">
        <w:rPr>
          <w:rFonts w:ascii="Arial" w:eastAsiaTheme="minorEastAsia" w:hAnsi="Arial" w:cs="Arial"/>
          <w:b/>
          <w:lang w:val="en-US" w:eastAsia="zh-CN"/>
        </w:rPr>
        <w:t xml:space="preserve">: </w:t>
      </w:r>
      <w:r>
        <w:rPr>
          <w:rFonts w:ascii="Arial" w:eastAsiaTheme="minorEastAsia" w:hAnsi="Arial" w:cs="Arial"/>
          <w:b/>
          <w:lang w:val="en-US" w:eastAsia="zh-CN"/>
        </w:rPr>
        <w:t>For each SCell with OD-SSB transmission activated, include the configuration ID in MAC CE.</w:t>
      </w:r>
    </w:p>
    <w:p w14:paraId="08FAA3F3" w14:textId="2E6781ED" w:rsidR="00D22218" w:rsidRDefault="00D22218" w:rsidP="007B72C3">
      <w:pPr>
        <w:jc w:val="both"/>
        <w:rPr>
          <w:rFonts w:ascii="Arial" w:eastAsiaTheme="minorEastAsia" w:hAnsi="Arial" w:cs="Arial"/>
          <w:kern w:val="2"/>
          <w:lang w:eastAsia="zh-CN"/>
        </w:rPr>
      </w:pPr>
      <w:r>
        <w:rPr>
          <w:rFonts w:ascii="Arial" w:eastAsiaTheme="minorEastAsia" w:hAnsi="Arial" w:cs="Arial"/>
          <w:kern w:val="2"/>
          <w:lang w:eastAsia="zh-CN"/>
        </w:rPr>
        <w:t xml:space="preserve">In previous RAN2 meeting, we agreed to indicate the OD-SSB indication for multiple SCells simultaneously by a MAC CE. </w:t>
      </w:r>
    </w:p>
    <w:p w14:paraId="7EBA1B7B" w14:textId="1C3D8F2F" w:rsidR="00D22218" w:rsidRPr="00D22218" w:rsidRDefault="00D22218" w:rsidP="00011BF4">
      <w:pPr>
        <w:pStyle w:val="Doc-text2"/>
        <w:numPr>
          <w:ilvl w:val="0"/>
          <w:numId w:val="8"/>
        </w:numPr>
        <w:pBdr>
          <w:top w:val="single" w:sz="4" w:space="1" w:color="auto"/>
          <w:left w:val="single" w:sz="4" w:space="4" w:color="auto"/>
          <w:bottom w:val="single" w:sz="4" w:space="1" w:color="auto"/>
          <w:right w:val="single" w:sz="4" w:space="0" w:color="auto"/>
        </w:pBdr>
        <w:spacing w:line="240" w:lineRule="auto"/>
        <w:rPr>
          <w:lang w:val="en-US"/>
        </w:rPr>
      </w:pPr>
      <w:r>
        <w:t>NW should be able to send OD-SSB indication for multiple SCells simultaneously by a MAC CE.</w:t>
      </w:r>
    </w:p>
    <w:p w14:paraId="312D8B97" w14:textId="2DED5860" w:rsidR="00D22218" w:rsidRDefault="00D22218" w:rsidP="007B72C3">
      <w:pPr>
        <w:jc w:val="both"/>
        <w:rPr>
          <w:rFonts w:ascii="Arial" w:eastAsiaTheme="minorEastAsia" w:hAnsi="Arial" w:cs="Arial"/>
          <w:kern w:val="2"/>
          <w:lang w:eastAsia="zh-CN"/>
        </w:rPr>
      </w:pPr>
    </w:p>
    <w:p w14:paraId="2B63C5EE" w14:textId="44355357" w:rsidR="007B72C3" w:rsidRDefault="007369A9" w:rsidP="007B72C3">
      <w:pPr>
        <w:jc w:val="both"/>
        <w:rPr>
          <w:rFonts w:ascii="Arial" w:eastAsiaTheme="minorEastAsia" w:hAnsi="Arial" w:cs="Arial"/>
          <w:kern w:val="2"/>
          <w:lang w:eastAsia="zh-CN"/>
        </w:rPr>
      </w:pPr>
      <w:r>
        <w:rPr>
          <w:rFonts w:ascii="Arial" w:eastAsiaTheme="minorEastAsia" w:hAnsi="Arial" w:cs="Arial"/>
          <w:kern w:val="2"/>
          <w:lang w:eastAsia="zh-CN"/>
        </w:rPr>
        <w:t>One alternative is</w:t>
      </w:r>
      <w:r w:rsidR="007B72C3">
        <w:rPr>
          <w:rFonts w:ascii="Arial" w:eastAsiaTheme="minorEastAsia" w:hAnsi="Arial" w:cs="Arial"/>
          <w:kern w:val="2"/>
          <w:lang w:eastAsia="zh-CN"/>
        </w:rPr>
        <w:t xml:space="preserve"> to use single bitmap to indicate both the activation and deactivation of OD-SSB. </w:t>
      </w:r>
      <w:r>
        <w:rPr>
          <w:rFonts w:ascii="Arial" w:eastAsiaTheme="minorEastAsia" w:hAnsi="Arial" w:cs="Arial"/>
          <w:kern w:val="2"/>
          <w:lang w:eastAsia="zh-CN"/>
        </w:rPr>
        <w:t xml:space="preserve">However, </w:t>
      </w:r>
      <w:r w:rsidR="0079405E">
        <w:rPr>
          <w:rFonts w:ascii="Arial" w:eastAsiaTheme="minorEastAsia" w:hAnsi="Arial" w:cs="Arial"/>
          <w:kern w:val="2"/>
          <w:lang w:eastAsia="zh-CN"/>
        </w:rPr>
        <w:t>since RAN1 agreed to support both explicit deactivation and implicit deactivation. For SCells of which OD-SSB is activated but relying on implicit deactivation, the number “N”</w:t>
      </w:r>
      <w:r w:rsidR="00EC17D8">
        <w:rPr>
          <w:rFonts w:ascii="Arial" w:eastAsiaTheme="minorEastAsia" w:hAnsi="Arial" w:cs="Arial"/>
          <w:kern w:val="2"/>
          <w:lang w:eastAsia="zh-CN"/>
        </w:rPr>
        <w:t>/configuration ID</w:t>
      </w:r>
      <w:r w:rsidR="0079405E">
        <w:rPr>
          <w:rFonts w:ascii="Arial" w:eastAsiaTheme="minorEastAsia" w:hAnsi="Arial" w:cs="Arial"/>
          <w:kern w:val="2"/>
          <w:lang w:eastAsia="zh-CN"/>
        </w:rPr>
        <w:t xml:space="preserve"> should be indicated. </w:t>
      </w:r>
      <w:r w:rsidR="00EC17D8">
        <w:rPr>
          <w:rFonts w:ascii="Arial" w:eastAsiaTheme="minorEastAsia" w:hAnsi="Arial" w:cs="Arial"/>
          <w:kern w:val="2"/>
          <w:lang w:eastAsia="zh-CN"/>
        </w:rPr>
        <w:t>W</w:t>
      </w:r>
      <w:r w:rsidR="007B72C3">
        <w:rPr>
          <w:rFonts w:ascii="Arial" w:eastAsiaTheme="minorEastAsia" w:hAnsi="Arial" w:cs="Arial"/>
          <w:kern w:val="2"/>
          <w:lang w:eastAsia="zh-CN"/>
        </w:rPr>
        <w:t>hen explicitly deactivating the OD-SSB of some SCells, the indications related to the OD-SSB activated SCells need to be kept as “</w:t>
      </w:r>
      <w:r w:rsidR="00EC17D8">
        <w:rPr>
          <w:rFonts w:ascii="Arial" w:eastAsiaTheme="minorEastAsia" w:hAnsi="Arial" w:cs="Arial"/>
          <w:kern w:val="2"/>
          <w:lang w:eastAsia="zh-CN"/>
        </w:rPr>
        <w:t>activated</w:t>
      </w:r>
      <w:r w:rsidR="007B72C3">
        <w:rPr>
          <w:rFonts w:ascii="Arial" w:eastAsiaTheme="minorEastAsia" w:hAnsi="Arial" w:cs="Arial"/>
          <w:kern w:val="2"/>
          <w:lang w:eastAsia="zh-CN"/>
        </w:rPr>
        <w:t xml:space="preserve">”. In addition, </w:t>
      </w:r>
      <w:r>
        <w:rPr>
          <w:rFonts w:ascii="Arial" w:eastAsiaTheme="minorEastAsia" w:hAnsi="Arial" w:cs="Arial"/>
          <w:kern w:val="2"/>
          <w:lang w:eastAsia="zh-CN"/>
        </w:rPr>
        <w:t>the</w:t>
      </w:r>
      <w:r w:rsidR="00EC17D8" w:rsidRPr="00EC17D8">
        <w:rPr>
          <w:rFonts w:ascii="Arial" w:eastAsiaTheme="minorEastAsia" w:hAnsi="Arial" w:cs="Arial"/>
          <w:kern w:val="2"/>
          <w:lang w:eastAsia="zh-CN"/>
        </w:rPr>
        <w:t xml:space="preserve"> </w:t>
      </w:r>
      <w:bookmarkStart w:id="3" w:name="OLE_LINK22"/>
      <w:r w:rsidR="00EC17D8">
        <w:rPr>
          <w:rFonts w:ascii="Arial" w:eastAsiaTheme="minorEastAsia" w:hAnsi="Arial" w:cs="Arial"/>
          <w:kern w:val="2"/>
          <w:lang w:eastAsia="zh-CN"/>
        </w:rPr>
        <w:t>number “N”/</w:t>
      </w:r>
      <w:r>
        <w:rPr>
          <w:rFonts w:ascii="Arial" w:eastAsiaTheme="minorEastAsia" w:hAnsi="Arial" w:cs="Arial"/>
          <w:kern w:val="2"/>
          <w:lang w:eastAsia="zh-CN"/>
        </w:rPr>
        <w:t>configuration ID</w:t>
      </w:r>
      <w:bookmarkEnd w:id="3"/>
      <w:r w:rsidR="007B72C3">
        <w:rPr>
          <w:rFonts w:ascii="Arial" w:eastAsiaTheme="minorEastAsia" w:hAnsi="Arial" w:cs="Arial"/>
          <w:kern w:val="2"/>
          <w:lang w:eastAsia="zh-CN"/>
        </w:rPr>
        <w:t xml:space="preserve"> associated with the OD-SSB </w:t>
      </w:r>
      <w:r w:rsidR="007B72C3">
        <w:rPr>
          <w:rFonts w:ascii="Arial" w:eastAsiaTheme="minorEastAsia" w:hAnsi="Arial" w:cs="Arial"/>
          <w:kern w:val="2"/>
          <w:lang w:eastAsia="zh-CN"/>
        </w:rPr>
        <w:lastRenderedPageBreak/>
        <w:t>activated SCell needs to be contained as well. However, th</w:t>
      </w:r>
      <w:r w:rsidR="006951E6">
        <w:rPr>
          <w:rFonts w:ascii="Arial" w:eastAsiaTheme="minorEastAsia" w:hAnsi="Arial" w:cs="Arial"/>
          <w:kern w:val="2"/>
          <w:lang w:eastAsia="zh-CN"/>
        </w:rPr>
        <w:t xml:space="preserve">is </w:t>
      </w:r>
      <w:r w:rsidR="00EC17D8">
        <w:rPr>
          <w:rFonts w:ascii="Arial" w:eastAsiaTheme="minorEastAsia" w:hAnsi="Arial" w:cs="Arial"/>
          <w:kern w:val="2"/>
          <w:lang w:eastAsia="zh-CN"/>
        </w:rPr>
        <w:t xml:space="preserve">number “N”/configuration ID </w:t>
      </w:r>
      <w:r w:rsidR="006951E6">
        <w:rPr>
          <w:rFonts w:ascii="Arial" w:eastAsiaTheme="minorEastAsia" w:hAnsi="Arial" w:cs="Arial"/>
          <w:kern w:val="2"/>
          <w:lang w:eastAsia="zh-CN"/>
        </w:rPr>
        <w:t>needs to be updated for the OD-SSB SCells which is “re-</w:t>
      </w:r>
      <w:r w:rsidR="00EC17D8">
        <w:rPr>
          <w:rFonts w:ascii="Arial" w:eastAsiaTheme="minorEastAsia" w:hAnsi="Arial" w:cs="Arial"/>
          <w:kern w:val="2"/>
          <w:lang w:eastAsia="zh-CN"/>
        </w:rPr>
        <w:t>activated</w:t>
      </w:r>
      <w:r w:rsidR="006951E6">
        <w:rPr>
          <w:rFonts w:ascii="Arial" w:eastAsiaTheme="minorEastAsia" w:hAnsi="Arial" w:cs="Arial"/>
          <w:kern w:val="2"/>
          <w:lang w:eastAsia="zh-CN"/>
        </w:rPr>
        <w:t>”</w:t>
      </w:r>
      <w:r>
        <w:rPr>
          <w:rFonts w:ascii="Arial" w:eastAsiaTheme="minorEastAsia" w:hAnsi="Arial" w:cs="Arial"/>
          <w:kern w:val="2"/>
          <w:lang w:eastAsia="zh-CN"/>
        </w:rPr>
        <w:t xml:space="preserve">, since SSB has transmitted several bursts since when UE </w:t>
      </w:r>
      <w:r w:rsidR="00EC17D8">
        <w:rPr>
          <w:rFonts w:ascii="Arial" w:eastAsiaTheme="minorEastAsia" w:hAnsi="Arial" w:cs="Arial"/>
          <w:kern w:val="2"/>
          <w:lang w:eastAsia="zh-CN"/>
        </w:rPr>
        <w:t xml:space="preserve">last time </w:t>
      </w:r>
      <w:r>
        <w:rPr>
          <w:rFonts w:ascii="Arial" w:eastAsiaTheme="minorEastAsia" w:hAnsi="Arial" w:cs="Arial"/>
          <w:kern w:val="2"/>
          <w:lang w:eastAsia="zh-CN"/>
        </w:rPr>
        <w:t>receives the activation/deactivation MAC CE</w:t>
      </w:r>
      <w:r w:rsidR="006951E6">
        <w:rPr>
          <w:rFonts w:ascii="Arial" w:eastAsiaTheme="minorEastAsia" w:hAnsi="Arial" w:cs="Arial"/>
          <w:kern w:val="2"/>
          <w:lang w:eastAsia="zh-CN"/>
        </w:rPr>
        <w:t xml:space="preserve">. </w:t>
      </w:r>
      <w:r w:rsidR="00EC17D8">
        <w:rPr>
          <w:rFonts w:ascii="Arial" w:eastAsiaTheme="minorEastAsia" w:hAnsi="Arial" w:cs="Arial"/>
          <w:kern w:val="2"/>
          <w:lang w:eastAsia="zh-CN"/>
        </w:rPr>
        <w:t xml:space="preserve">Take an example as below. </w:t>
      </w:r>
    </w:p>
    <w:p w14:paraId="1C6004F0" w14:textId="65459076" w:rsidR="00B01485" w:rsidRDefault="002C2BAC" w:rsidP="007B72C3">
      <w:pPr>
        <w:jc w:val="both"/>
        <w:rPr>
          <w:rFonts w:ascii="Arial" w:eastAsiaTheme="minorEastAsia" w:hAnsi="Arial" w:cs="Arial"/>
          <w:kern w:val="2"/>
          <w:lang w:eastAsia="zh-CN"/>
        </w:rPr>
      </w:pPr>
      <w:r>
        <w:rPr>
          <w:rFonts w:ascii="Arial" w:eastAsiaTheme="minorEastAsia" w:hAnsi="Arial" w:cs="Arial"/>
          <w:kern w:val="2"/>
          <w:lang w:eastAsia="zh-CN"/>
        </w:rPr>
        <w:t xml:space="preserve">At T1, one </w:t>
      </w:r>
      <w:r w:rsidR="00B01485">
        <w:rPr>
          <w:rFonts w:ascii="Arial" w:eastAsiaTheme="minorEastAsia" w:hAnsi="Arial" w:cs="Arial"/>
          <w:kern w:val="2"/>
          <w:lang w:eastAsia="zh-CN"/>
        </w:rPr>
        <w:t>OD-SSB A/D MAC CE is to activate OD-SSB transmission on SCell1, SCell2 and SCell3 with each SCell associated with a number N of bursts</w:t>
      </w:r>
      <w:r w:rsidR="009708D6">
        <w:rPr>
          <w:rFonts w:ascii="Arial" w:eastAsiaTheme="minorEastAsia" w:hAnsi="Arial" w:cs="Arial"/>
          <w:kern w:val="2"/>
          <w:lang w:eastAsia="zh-CN"/>
        </w:rPr>
        <w:t xml:space="preserve"> to support implicit deactivation</w:t>
      </w:r>
      <w:r>
        <w:rPr>
          <w:rFonts w:ascii="Arial" w:eastAsiaTheme="minorEastAsia" w:hAnsi="Arial" w:cs="Arial"/>
          <w:kern w:val="2"/>
          <w:lang w:eastAsia="zh-CN"/>
        </w:rPr>
        <w:t>, i.e., N1, N2 and N3 for each SCell</w:t>
      </w:r>
      <w:r w:rsidR="00B01485">
        <w:rPr>
          <w:rFonts w:ascii="Arial" w:eastAsiaTheme="minorEastAsia" w:hAnsi="Arial" w:cs="Arial"/>
          <w:kern w:val="2"/>
          <w:lang w:eastAsia="zh-CN"/>
        </w:rPr>
        <w:t xml:space="preserve">. </w:t>
      </w:r>
      <w:r>
        <w:rPr>
          <w:rFonts w:ascii="Arial" w:eastAsiaTheme="minorEastAsia" w:hAnsi="Arial" w:cs="Arial"/>
          <w:kern w:val="2"/>
          <w:lang w:eastAsia="zh-CN"/>
        </w:rPr>
        <w:t>At T2, another</w:t>
      </w:r>
      <w:r w:rsidR="00B01485">
        <w:rPr>
          <w:rFonts w:ascii="Arial" w:eastAsiaTheme="minorEastAsia" w:hAnsi="Arial" w:cs="Arial"/>
          <w:kern w:val="2"/>
          <w:lang w:eastAsia="zh-CN"/>
        </w:rPr>
        <w:t xml:space="preserve"> OD-SSB A/D MAC CE is to explicitly deactivate the OD-SSB transmission on SCell1, however, the bits related to SCell2 and SCell3 should be kept as “</w:t>
      </w:r>
      <w:r>
        <w:rPr>
          <w:rFonts w:ascii="Arial" w:eastAsiaTheme="minorEastAsia" w:hAnsi="Arial" w:cs="Arial"/>
          <w:kern w:val="2"/>
          <w:lang w:eastAsia="zh-CN"/>
        </w:rPr>
        <w:t>activated</w:t>
      </w:r>
      <w:r w:rsidR="00B01485">
        <w:rPr>
          <w:rFonts w:ascii="Arial" w:eastAsiaTheme="minorEastAsia" w:hAnsi="Arial" w:cs="Arial"/>
          <w:kern w:val="2"/>
          <w:lang w:eastAsia="zh-CN"/>
        </w:rPr>
        <w:t>”</w:t>
      </w:r>
      <w:r w:rsidR="00EF2129">
        <w:rPr>
          <w:rFonts w:ascii="Arial" w:eastAsiaTheme="minorEastAsia" w:hAnsi="Arial" w:cs="Arial"/>
          <w:kern w:val="2"/>
          <w:lang w:eastAsia="zh-CN"/>
        </w:rPr>
        <w:t xml:space="preserve"> and the number N of bursts associated with SCell2 and SCell3 needs to be indicated as well. However, compared to that contained in </w:t>
      </w:r>
      <w:r>
        <w:rPr>
          <w:rFonts w:ascii="Arial" w:eastAsiaTheme="minorEastAsia" w:hAnsi="Arial" w:cs="Arial"/>
          <w:kern w:val="2"/>
          <w:lang w:eastAsia="zh-CN"/>
        </w:rPr>
        <w:t>T1</w:t>
      </w:r>
      <w:r w:rsidR="00E24C51">
        <w:rPr>
          <w:rFonts w:ascii="Arial" w:eastAsiaTheme="minorEastAsia" w:hAnsi="Arial" w:cs="Arial"/>
          <w:kern w:val="2"/>
          <w:lang w:eastAsia="zh-CN"/>
        </w:rPr>
        <w:t xml:space="preserve">, the </w:t>
      </w:r>
      <w:r w:rsidR="003842A3">
        <w:rPr>
          <w:rFonts w:ascii="Arial" w:eastAsiaTheme="minorEastAsia" w:hAnsi="Arial" w:cs="Arial"/>
          <w:kern w:val="2"/>
          <w:lang w:eastAsia="zh-CN"/>
        </w:rPr>
        <w:t xml:space="preserve">number N of bursts associated with SCell2 and SCell3 </w:t>
      </w:r>
      <w:r>
        <w:rPr>
          <w:rFonts w:ascii="Arial" w:eastAsiaTheme="minorEastAsia" w:hAnsi="Arial" w:cs="Arial"/>
          <w:kern w:val="2"/>
          <w:lang w:eastAsia="zh-CN"/>
        </w:rPr>
        <w:t xml:space="preserve">i.e., N2’ and N3’ </w:t>
      </w:r>
      <w:r w:rsidR="003842A3">
        <w:rPr>
          <w:rFonts w:ascii="Arial" w:eastAsiaTheme="minorEastAsia" w:hAnsi="Arial" w:cs="Arial"/>
          <w:kern w:val="2"/>
          <w:lang w:eastAsia="zh-CN"/>
        </w:rPr>
        <w:t xml:space="preserve">in </w:t>
      </w:r>
      <w:r>
        <w:rPr>
          <w:rFonts w:ascii="Arial" w:eastAsiaTheme="minorEastAsia" w:hAnsi="Arial" w:cs="Arial"/>
          <w:kern w:val="2"/>
          <w:lang w:eastAsia="zh-CN"/>
        </w:rPr>
        <w:t>T2</w:t>
      </w:r>
      <w:r w:rsidR="003842A3">
        <w:rPr>
          <w:rFonts w:ascii="Arial" w:eastAsiaTheme="minorEastAsia" w:hAnsi="Arial" w:cs="Arial"/>
          <w:kern w:val="2"/>
          <w:lang w:eastAsia="zh-CN"/>
        </w:rPr>
        <w:t xml:space="preserve"> need</w:t>
      </w:r>
      <w:r>
        <w:rPr>
          <w:rFonts w:ascii="Arial" w:eastAsiaTheme="minorEastAsia" w:hAnsi="Arial" w:cs="Arial"/>
          <w:kern w:val="2"/>
          <w:lang w:eastAsia="zh-CN"/>
        </w:rPr>
        <w:t>s</w:t>
      </w:r>
      <w:r w:rsidR="003842A3">
        <w:rPr>
          <w:rFonts w:ascii="Arial" w:eastAsiaTheme="minorEastAsia" w:hAnsi="Arial" w:cs="Arial"/>
          <w:kern w:val="2"/>
          <w:lang w:eastAsia="zh-CN"/>
        </w:rPr>
        <w:t xml:space="preserve"> to be updated, otherwise, if the same value as </w:t>
      </w:r>
      <w:r>
        <w:rPr>
          <w:rFonts w:ascii="Arial" w:eastAsiaTheme="minorEastAsia" w:hAnsi="Arial" w:cs="Arial"/>
          <w:kern w:val="2"/>
          <w:lang w:eastAsia="zh-CN"/>
        </w:rPr>
        <w:t>N2 and N3</w:t>
      </w:r>
      <w:r w:rsidR="003842A3">
        <w:rPr>
          <w:rFonts w:ascii="Arial" w:eastAsiaTheme="minorEastAsia" w:hAnsi="Arial" w:cs="Arial"/>
          <w:kern w:val="2"/>
          <w:lang w:eastAsia="zh-CN"/>
        </w:rPr>
        <w:t xml:space="preserve"> </w:t>
      </w:r>
      <w:r>
        <w:rPr>
          <w:rFonts w:ascii="Arial" w:eastAsiaTheme="minorEastAsia" w:hAnsi="Arial" w:cs="Arial"/>
          <w:kern w:val="2"/>
          <w:lang w:eastAsia="zh-CN"/>
        </w:rPr>
        <w:t xml:space="preserve">are </w:t>
      </w:r>
      <w:r w:rsidR="003842A3">
        <w:rPr>
          <w:rFonts w:ascii="Arial" w:eastAsiaTheme="minorEastAsia" w:hAnsi="Arial" w:cs="Arial"/>
          <w:kern w:val="2"/>
          <w:lang w:eastAsia="zh-CN"/>
        </w:rPr>
        <w:t xml:space="preserve">used, UE may misunderstand the OD-SSB transmission on SCell2 and SCell3 are extended. </w:t>
      </w:r>
      <w:r>
        <w:rPr>
          <w:rFonts w:ascii="Arial" w:eastAsiaTheme="minorEastAsia" w:hAnsi="Arial" w:cs="Arial"/>
          <w:kern w:val="2"/>
          <w:lang w:eastAsia="zh-CN"/>
        </w:rPr>
        <w:t xml:space="preserve">Therefore, </w:t>
      </w:r>
      <w:bookmarkStart w:id="4" w:name="OLE_LINK23"/>
      <w:r>
        <w:rPr>
          <w:rFonts w:ascii="Arial" w:eastAsiaTheme="minorEastAsia" w:hAnsi="Arial" w:cs="Arial"/>
          <w:kern w:val="2"/>
          <w:lang w:eastAsia="zh-CN"/>
        </w:rPr>
        <w:t xml:space="preserve">a single bit map to indicate both activation and deactivation </w:t>
      </w:r>
      <w:r w:rsidR="00C47FF2">
        <w:rPr>
          <w:rFonts w:ascii="Arial" w:eastAsiaTheme="minorEastAsia" w:hAnsi="Arial" w:cs="Arial"/>
          <w:kern w:val="2"/>
          <w:lang w:eastAsia="zh-CN"/>
        </w:rPr>
        <w:t xml:space="preserve">cause some issue on the interpretation of the associated parameters for the SCells of which OD-SSB is “re-activated”. </w:t>
      </w:r>
    </w:p>
    <w:bookmarkEnd w:id="4"/>
    <w:p w14:paraId="0AEB7721" w14:textId="1C28AE0E" w:rsidR="007B72C3" w:rsidRPr="007B72C3" w:rsidRDefault="002C2BAC" w:rsidP="002146E8">
      <w:pPr>
        <w:jc w:val="center"/>
        <w:rPr>
          <w:rFonts w:ascii="Arial" w:eastAsiaTheme="minorEastAsia" w:hAnsi="Arial" w:cs="Arial"/>
          <w:kern w:val="2"/>
          <w:lang w:eastAsia="zh-CN"/>
        </w:rPr>
      </w:pPr>
      <w:r>
        <w:rPr>
          <w:noProof/>
        </w:rPr>
        <w:drawing>
          <wp:inline distT="0" distB="0" distL="0" distR="0" wp14:anchorId="5FAA0927" wp14:editId="1F9EEDC0">
            <wp:extent cx="6120765" cy="2863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863850"/>
                    </a:xfrm>
                    <a:prstGeom prst="rect">
                      <a:avLst/>
                    </a:prstGeom>
                  </pic:spPr>
                </pic:pic>
              </a:graphicData>
            </a:graphic>
          </wp:inline>
        </w:drawing>
      </w:r>
    </w:p>
    <w:p w14:paraId="7D96A846" w14:textId="1B096FFA" w:rsidR="003842A3" w:rsidRDefault="003842A3" w:rsidP="003842A3">
      <w:pPr>
        <w:jc w:val="both"/>
        <w:rPr>
          <w:rFonts w:ascii="Arial" w:eastAsiaTheme="minorEastAsia" w:hAnsi="Arial" w:cs="Arial"/>
          <w:b/>
          <w:lang w:val="en-US" w:eastAsia="zh-CN"/>
        </w:rPr>
      </w:pPr>
      <w:r>
        <w:rPr>
          <w:rFonts w:ascii="Arial" w:eastAsiaTheme="minorEastAsia" w:hAnsi="Arial" w:cs="Arial"/>
          <w:b/>
          <w:lang w:val="en-US" w:eastAsia="zh-CN"/>
        </w:rPr>
        <w:t>Observation 1</w:t>
      </w:r>
      <w:r w:rsidRPr="00476E53">
        <w:rPr>
          <w:rFonts w:ascii="Arial" w:eastAsiaTheme="minorEastAsia" w:hAnsi="Arial" w:cs="Arial"/>
          <w:b/>
          <w:lang w:val="en-US" w:eastAsia="zh-CN"/>
        </w:rPr>
        <w:t xml:space="preserve">: </w:t>
      </w:r>
      <w:r w:rsidR="003A4B4B">
        <w:rPr>
          <w:rFonts w:ascii="Arial" w:eastAsiaTheme="minorEastAsia" w:hAnsi="Arial" w:cs="Arial"/>
          <w:b/>
          <w:lang w:val="en-US" w:eastAsia="zh-CN"/>
        </w:rPr>
        <w:t>A</w:t>
      </w:r>
      <w:r w:rsidR="003A4B4B" w:rsidRPr="003A4B4B">
        <w:rPr>
          <w:rFonts w:ascii="Arial" w:eastAsiaTheme="minorEastAsia" w:hAnsi="Arial" w:cs="Arial"/>
          <w:b/>
          <w:lang w:val="en-US" w:eastAsia="zh-CN"/>
        </w:rPr>
        <w:t xml:space="preserve"> single bit map to indicate both activation and deactivation cause</w:t>
      </w:r>
      <w:r w:rsidR="003A4B4B">
        <w:rPr>
          <w:rFonts w:ascii="Arial" w:eastAsiaTheme="minorEastAsia" w:hAnsi="Arial" w:cs="Arial"/>
          <w:b/>
          <w:lang w:val="en-US" w:eastAsia="zh-CN"/>
        </w:rPr>
        <w:t>s</w:t>
      </w:r>
      <w:r w:rsidR="003A4B4B" w:rsidRPr="003A4B4B">
        <w:rPr>
          <w:rFonts w:ascii="Arial" w:eastAsiaTheme="minorEastAsia" w:hAnsi="Arial" w:cs="Arial"/>
          <w:b/>
          <w:lang w:val="en-US" w:eastAsia="zh-CN"/>
        </w:rPr>
        <w:t xml:space="preserve"> </w:t>
      </w:r>
      <w:r w:rsidR="003A4B4B">
        <w:rPr>
          <w:rFonts w:ascii="Arial" w:eastAsiaTheme="minorEastAsia" w:hAnsi="Arial" w:cs="Arial"/>
          <w:b/>
          <w:lang w:val="en-US" w:eastAsia="zh-CN"/>
        </w:rPr>
        <w:t xml:space="preserve">ambiguity on </w:t>
      </w:r>
      <w:r w:rsidR="003A4B4B" w:rsidRPr="003A4B4B">
        <w:rPr>
          <w:rFonts w:ascii="Arial" w:eastAsiaTheme="minorEastAsia" w:hAnsi="Arial" w:cs="Arial"/>
          <w:b/>
          <w:lang w:val="en-US" w:eastAsia="zh-CN"/>
        </w:rPr>
        <w:t>the interpretation of the associated parameters for the SCells of which OD-SSB is “re-activated”.</w:t>
      </w:r>
    </w:p>
    <w:p w14:paraId="541986E3" w14:textId="5FF7F76D" w:rsidR="00B40520" w:rsidRDefault="00B40520" w:rsidP="003842A3">
      <w:pPr>
        <w:jc w:val="both"/>
        <w:rPr>
          <w:rFonts w:ascii="Arial" w:eastAsiaTheme="minorEastAsia" w:hAnsi="Arial" w:cs="Arial"/>
          <w:bCs/>
          <w:lang w:val="en-US" w:eastAsia="zh-CN"/>
        </w:rPr>
      </w:pPr>
      <w:r>
        <w:rPr>
          <w:rFonts w:ascii="Arial" w:eastAsiaTheme="minorEastAsia" w:hAnsi="Arial" w:cs="Arial" w:hint="eastAsia"/>
          <w:bCs/>
          <w:lang w:val="en-US" w:eastAsia="zh-CN"/>
        </w:rPr>
        <w:t>T</w:t>
      </w:r>
      <w:r>
        <w:rPr>
          <w:rFonts w:ascii="Arial" w:eastAsiaTheme="minorEastAsia" w:hAnsi="Arial" w:cs="Arial"/>
          <w:bCs/>
          <w:lang w:val="en-US" w:eastAsia="zh-CN"/>
        </w:rPr>
        <w:t>o solve this issue, we think the following alternatives can be considered.</w:t>
      </w:r>
    </w:p>
    <w:p w14:paraId="249C63AC" w14:textId="6977DF4A" w:rsidR="00B40520" w:rsidRDefault="00B40520" w:rsidP="00011BF4">
      <w:pPr>
        <w:pStyle w:val="aff4"/>
        <w:numPr>
          <w:ilvl w:val="0"/>
          <w:numId w:val="6"/>
        </w:numPr>
        <w:jc w:val="both"/>
        <w:rPr>
          <w:rFonts w:ascii="Arial" w:eastAsiaTheme="minorEastAsia" w:hAnsi="Arial" w:cs="Arial"/>
          <w:i/>
          <w:lang w:val="en-US" w:eastAsia="zh-CN"/>
        </w:rPr>
      </w:pPr>
      <w:bookmarkStart w:id="5" w:name="OLE_LINK12"/>
      <w:bookmarkStart w:id="6" w:name="OLE_LINK30"/>
      <w:r>
        <w:rPr>
          <w:rFonts w:ascii="Arial" w:eastAsiaTheme="minorEastAsia" w:hAnsi="Arial" w:cs="Arial"/>
          <w:i/>
          <w:lang w:val="en-US" w:eastAsia="zh-CN"/>
        </w:rPr>
        <w:t xml:space="preserve">Alternative1: </w:t>
      </w:r>
      <w:bookmarkEnd w:id="5"/>
      <w:r>
        <w:rPr>
          <w:rFonts w:ascii="Arial" w:eastAsiaTheme="minorEastAsia" w:hAnsi="Arial" w:cs="Arial"/>
          <w:i/>
          <w:lang w:val="en-US" w:eastAsia="zh-CN"/>
        </w:rPr>
        <w:t xml:space="preserve">separate MAC CEs for OD-SSB activation and deactivation. </w:t>
      </w:r>
    </w:p>
    <w:p w14:paraId="2593C480" w14:textId="77777777" w:rsidR="00FA1354" w:rsidRPr="00710D47" w:rsidRDefault="00B40520" w:rsidP="00FA1354">
      <w:pPr>
        <w:jc w:val="both"/>
        <w:rPr>
          <w:rFonts w:ascii="Arial" w:eastAsiaTheme="minorEastAsia" w:hAnsi="Arial" w:cs="Arial"/>
          <w:iCs/>
          <w:lang w:val="en-US" w:eastAsia="zh-CN"/>
        </w:rPr>
      </w:pPr>
      <w:r>
        <w:rPr>
          <w:rFonts w:ascii="Arial" w:eastAsiaTheme="minorEastAsia" w:hAnsi="Arial" w:cs="Arial"/>
          <w:iCs/>
          <w:lang w:val="en-US" w:eastAsia="zh-CN"/>
        </w:rPr>
        <w:t>For this alternative, two MAC CEs will be defined separately</w:t>
      </w:r>
      <w:r w:rsidR="005D1D82">
        <w:rPr>
          <w:rFonts w:ascii="Arial" w:eastAsiaTheme="minorEastAsia" w:hAnsi="Arial" w:cs="Arial"/>
          <w:iCs/>
          <w:lang w:val="en-US" w:eastAsia="zh-CN"/>
        </w:rPr>
        <w:t xml:space="preserve">. To support implicit deactivation, number N is associated with a SCell when the OD-SSB is activated and NW can use the deactivation MAC CE to deactivate a SCell explicitly. In this case, separate MAC CEs are used for implicit deactivation and explicit deactivation, thus solve the issue mentioned above. </w:t>
      </w:r>
      <w:r w:rsidR="004C2E8A">
        <w:rPr>
          <w:rFonts w:ascii="Arial" w:eastAsiaTheme="minorEastAsia" w:hAnsi="Arial" w:cs="Arial"/>
          <w:iCs/>
          <w:lang w:val="en-US" w:eastAsia="zh-CN"/>
        </w:rPr>
        <w:t xml:space="preserve">For the activation MAC CE, </w:t>
      </w:r>
      <w:r w:rsidR="00313D03">
        <w:rPr>
          <w:rFonts w:ascii="Arial" w:eastAsiaTheme="minorEastAsia" w:hAnsi="Arial" w:cs="Arial"/>
          <w:iCs/>
          <w:lang w:val="en-US" w:eastAsia="zh-CN"/>
        </w:rPr>
        <w:t xml:space="preserve">the legacy SCell activation/deactivation MAC CE format can be </w:t>
      </w:r>
      <w:r w:rsidR="00604C7C">
        <w:rPr>
          <w:rFonts w:ascii="Arial" w:eastAsiaTheme="minorEastAsia" w:hAnsi="Arial" w:cs="Arial"/>
          <w:iCs/>
          <w:lang w:val="en-US" w:eastAsia="zh-CN"/>
        </w:rPr>
        <w:t>reused</w:t>
      </w:r>
      <w:r w:rsidR="00313D03">
        <w:rPr>
          <w:rFonts w:ascii="Arial" w:eastAsiaTheme="minorEastAsia" w:hAnsi="Arial" w:cs="Arial"/>
          <w:iCs/>
          <w:lang w:val="en-US" w:eastAsia="zh-CN"/>
        </w:rPr>
        <w:t xml:space="preserve">, </w:t>
      </w:r>
      <w:r w:rsidR="00604C7C">
        <w:rPr>
          <w:rFonts w:ascii="Arial" w:eastAsiaTheme="minorEastAsia" w:hAnsi="Arial" w:cs="Arial"/>
          <w:iCs/>
          <w:lang w:val="en-US" w:eastAsia="zh-CN"/>
        </w:rPr>
        <w:t>i.e., bitmap and associated parameters. E</w:t>
      </w:r>
      <w:r w:rsidR="00313D03">
        <w:rPr>
          <w:rFonts w:ascii="Arial" w:eastAsiaTheme="minorEastAsia" w:hAnsi="Arial" w:cs="Arial"/>
          <w:iCs/>
          <w:lang w:val="en-US" w:eastAsia="zh-CN"/>
        </w:rPr>
        <w:t xml:space="preserve">ach bit within the bitmap </w:t>
      </w:r>
      <w:r w:rsidR="00604C7C">
        <w:rPr>
          <w:rFonts w:ascii="Arial" w:eastAsiaTheme="minorEastAsia" w:hAnsi="Arial" w:cs="Arial"/>
          <w:iCs/>
          <w:lang w:val="en-US" w:eastAsia="zh-CN"/>
        </w:rPr>
        <w:t xml:space="preserve">with the value “1” </w:t>
      </w:r>
      <w:r w:rsidR="00313D03">
        <w:rPr>
          <w:rFonts w:ascii="Arial" w:eastAsiaTheme="minorEastAsia" w:hAnsi="Arial" w:cs="Arial"/>
          <w:iCs/>
          <w:lang w:val="en-US" w:eastAsia="zh-CN"/>
        </w:rPr>
        <w:t>indicat</w:t>
      </w:r>
      <w:r w:rsidR="00FA1354">
        <w:rPr>
          <w:rFonts w:ascii="Arial" w:eastAsiaTheme="minorEastAsia" w:hAnsi="Arial" w:cs="Arial"/>
          <w:iCs/>
          <w:lang w:val="en-US" w:eastAsia="zh-CN"/>
        </w:rPr>
        <w:t>ing</w:t>
      </w:r>
      <w:r w:rsidR="00313D03">
        <w:rPr>
          <w:rFonts w:ascii="Arial" w:eastAsiaTheme="minorEastAsia" w:hAnsi="Arial" w:cs="Arial"/>
          <w:iCs/>
          <w:lang w:val="en-US" w:eastAsia="zh-CN"/>
        </w:rPr>
        <w:t xml:space="preserve"> </w:t>
      </w:r>
      <w:r w:rsidR="00FA1354">
        <w:rPr>
          <w:rFonts w:ascii="Arial" w:eastAsiaTheme="minorEastAsia" w:hAnsi="Arial" w:cs="Arial"/>
          <w:iCs/>
          <w:lang w:val="en-US" w:eastAsia="zh-CN"/>
        </w:rPr>
        <w:t>to activate the OD-SSB of</w:t>
      </w:r>
      <w:r w:rsidR="00313D03">
        <w:rPr>
          <w:rFonts w:ascii="Arial" w:eastAsiaTheme="minorEastAsia" w:hAnsi="Arial" w:cs="Arial"/>
          <w:iCs/>
          <w:lang w:val="en-US" w:eastAsia="zh-CN"/>
        </w:rPr>
        <w:t xml:space="preserve"> the corresponding SCell</w:t>
      </w:r>
      <w:r w:rsidR="00604C7C">
        <w:rPr>
          <w:rFonts w:ascii="Arial" w:eastAsiaTheme="minorEastAsia" w:hAnsi="Arial" w:cs="Arial"/>
          <w:iCs/>
          <w:lang w:val="en-US" w:eastAsia="zh-CN"/>
        </w:rPr>
        <w:t>, while UE just ignores the bit with the value “0”. For the deactivation MAC CE, single bitmap is sufficient. Each bit within the bitmap with the value “1” indicat</w:t>
      </w:r>
      <w:r w:rsidR="00FA1354">
        <w:rPr>
          <w:rFonts w:ascii="Arial" w:eastAsiaTheme="minorEastAsia" w:hAnsi="Arial" w:cs="Arial"/>
          <w:iCs/>
          <w:lang w:val="en-US" w:eastAsia="zh-CN"/>
        </w:rPr>
        <w:t xml:space="preserve">ing to deactivate the OD-SSB of the corresponding SCell, while UE just ignores the bit with the value “0”. </w:t>
      </w:r>
      <w:r w:rsidR="00FA1354" w:rsidRPr="00710D47">
        <w:rPr>
          <w:rFonts w:ascii="Arial" w:eastAsiaTheme="minorEastAsia" w:hAnsi="Arial" w:cs="Arial"/>
          <w:iCs/>
          <w:lang w:val="en-US" w:eastAsia="zh-CN"/>
        </w:rPr>
        <w:t xml:space="preserve">One example </w:t>
      </w:r>
      <w:r w:rsidR="00FA1354">
        <w:rPr>
          <w:rFonts w:ascii="Arial" w:eastAsiaTheme="minorEastAsia" w:hAnsi="Arial" w:cs="Arial"/>
          <w:iCs/>
          <w:lang w:val="en-US" w:eastAsia="zh-CN"/>
        </w:rPr>
        <w:t xml:space="preserve">with serving cell index less than 8 </w:t>
      </w:r>
      <w:r w:rsidR="00FA1354" w:rsidRPr="00710D47">
        <w:rPr>
          <w:rFonts w:ascii="Arial" w:eastAsiaTheme="minorEastAsia" w:hAnsi="Arial" w:cs="Arial"/>
          <w:iCs/>
          <w:lang w:val="en-US" w:eastAsia="zh-CN"/>
        </w:rPr>
        <w:t xml:space="preserve">is shown below. </w:t>
      </w:r>
    </w:p>
    <w:p w14:paraId="018D4C1E" w14:textId="656CFAE1" w:rsidR="00A443F2" w:rsidRDefault="00FA1354" w:rsidP="00FA1354">
      <w:pPr>
        <w:jc w:val="center"/>
      </w:pPr>
      <w:r>
        <w:object w:dxaOrig="5720" w:dyaOrig="2751" w14:anchorId="1BD3E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8.6pt" o:ole="">
            <v:imagedata r:id="rId13" o:title=""/>
          </v:shape>
          <o:OLEObject Type="Embed" ProgID="Visio.Drawing.15" ShapeID="_x0000_i1025" DrawAspect="Content" ObjectID="_1804331982" r:id="rId14"/>
        </w:object>
      </w:r>
    </w:p>
    <w:p w14:paraId="20E16BF9" w14:textId="2C28769E" w:rsidR="00FA1354" w:rsidRDefault="00FA1354" w:rsidP="00FA1354">
      <w:pPr>
        <w:jc w:val="center"/>
        <w:rPr>
          <w:rFonts w:eastAsiaTheme="minorEastAsia"/>
          <w:lang w:eastAsia="zh-CN"/>
        </w:rPr>
      </w:pPr>
      <w:r>
        <w:rPr>
          <w:rFonts w:eastAsiaTheme="minorEastAsia"/>
          <w:lang w:eastAsia="zh-CN"/>
        </w:rPr>
        <w:t>OD-SSB activation MAC CE</w:t>
      </w:r>
    </w:p>
    <w:p w14:paraId="647F7E21" w14:textId="77777777" w:rsidR="00FA1354" w:rsidRDefault="00FA1354" w:rsidP="00FA1354">
      <w:pPr>
        <w:jc w:val="center"/>
        <w:rPr>
          <w:rFonts w:eastAsiaTheme="minorEastAsia"/>
          <w:lang w:eastAsia="zh-CN"/>
        </w:rPr>
      </w:pPr>
    </w:p>
    <w:p w14:paraId="5CB8DA59" w14:textId="486D6D03" w:rsidR="00FA1354" w:rsidRPr="00FA1354" w:rsidRDefault="00FA1354" w:rsidP="00FA1354">
      <w:pPr>
        <w:jc w:val="center"/>
        <w:rPr>
          <w:rFonts w:ascii="Arial" w:eastAsiaTheme="minorEastAsia" w:hAnsi="Arial" w:cs="Arial"/>
          <w:iCs/>
          <w:lang w:val="en-US" w:eastAsia="zh-CN"/>
        </w:rPr>
      </w:pPr>
      <w:r>
        <w:object w:dxaOrig="5720" w:dyaOrig="1051" w14:anchorId="1B69E470">
          <v:shape id="_x0000_i1026" type="#_x0000_t75" style="width:4in;height:51.6pt" o:ole="">
            <v:imagedata r:id="rId15" o:title=""/>
          </v:shape>
          <o:OLEObject Type="Embed" ProgID="Visio.Drawing.15" ShapeID="_x0000_i1026" DrawAspect="Content" ObjectID="_1804331983" r:id="rId16"/>
        </w:object>
      </w:r>
    </w:p>
    <w:p w14:paraId="26A92BDF" w14:textId="275B5A86" w:rsidR="00FA1354" w:rsidRPr="00FA1354" w:rsidRDefault="00FA1354" w:rsidP="00FA1354">
      <w:pPr>
        <w:jc w:val="center"/>
        <w:rPr>
          <w:rFonts w:eastAsiaTheme="minorEastAsia"/>
          <w:lang w:eastAsia="zh-CN"/>
        </w:rPr>
      </w:pPr>
      <w:r>
        <w:rPr>
          <w:rFonts w:eastAsiaTheme="minorEastAsia"/>
          <w:lang w:eastAsia="zh-CN"/>
        </w:rPr>
        <w:t>OD-SSB deactivation MAC CE</w:t>
      </w:r>
    </w:p>
    <w:p w14:paraId="68C39CFC" w14:textId="77777777" w:rsidR="00710D47" w:rsidRPr="00710D47" w:rsidRDefault="00B40520" w:rsidP="00011BF4">
      <w:pPr>
        <w:pStyle w:val="aff4"/>
        <w:numPr>
          <w:ilvl w:val="0"/>
          <w:numId w:val="6"/>
        </w:numPr>
        <w:jc w:val="both"/>
        <w:rPr>
          <w:rFonts w:ascii="Arial" w:eastAsiaTheme="minorEastAsia" w:hAnsi="Arial" w:cs="Arial"/>
          <w:iCs/>
          <w:lang w:val="en-US" w:eastAsia="zh-CN"/>
        </w:rPr>
      </w:pPr>
      <w:r w:rsidRPr="00710D47">
        <w:rPr>
          <w:rFonts w:ascii="Arial" w:eastAsiaTheme="minorEastAsia" w:hAnsi="Arial" w:cs="Arial" w:hint="eastAsia"/>
          <w:i/>
          <w:lang w:val="en-US" w:eastAsia="zh-CN"/>
        </w:rPr>
        <w:t>A</w:t>
      </w:r>
      <w:r w:rsidRPr="00710D47">
        <w:rPr>
          <w:rFonts w:ascii="Arial" w:eastAsiaTheme="minorEastAsia" w:hAnsi="Arial" w:cs="Arial"/>
          <w:i/>
          <w:lang w:val="en-US" w:eastAsia="zh-CN"/>
        </w:rPr>
        <w:t xml:space="preserve">lternative2: </w:t>
      </w:r>
      <w:r w:rsidR="00710D47" w:rsidRPr="00710D47">
        <w:rPr>
          <w:rFonts w:ascii="Arial" w:eastAsiaTheme="minorEastAsia" w:hAnsi="Arial" w:cs="Arial"/>
          <w:i/>
          <w:lang w:val="en-US" w:eastAsia="zh-CN"/>
        </w:rPr>
        <w:t xml:space="preserve">single MAC CE for OD-SSB activation and deactivation with </w:t>
      </w:r>
      <w:r w:rsidRPr="00710D47">
        <w:rPr>
          <w:rFonts w:ascii="Arial" w:eastAsiaTheme="minorEastAsia" w:hAnsi="Arial" w:cs="Arial"/>
          <w:i/>
          <w:lang w:val="en-US" w:eastAsia="zh-CN"/>
        </w:rPr>
        <w:t>two bitmap</w:t>
      </w:r>
      <w:r w:rsidR="005D1D82" w:rsidRPr="00710D47">
        <w:rPr>
          <w:rFonts w:ascii="Arial" w:eastAsiaTheme="minorEastAsia" w:hAnsi="Arial" w:cs="Arial"/>
          <w:i/>
          <w:lang w:val="en-US" w:eastAsia="zh-CN"/>
        </w:rPr>
        <w:t xml:space="preserve">s </w:t>
      </w:r>
      <w:bookmarkEnd w:id="6"/>
    </w:p>
    <w:p w14:paraId="660AAC85" w14:textId="75479FDE" w:rsidR="005D1D82" w:rsidRPr="00710D47" w:rsidRDefault="005D1D82" w:rsidP="00710D47">
      <w:pPr>
        <w:jc w:val="both"/>
        <w:rPr>
          <w:rFonts w:ascii="Arial" w:eastAsiaTheme="minorEastAsia" w:hAnsi="Arial" w:cs="Arial"/>
          <w:iCs/>
          <w:lang w:val="en-US" w:eastAsia="zh-CN"/>
        </w:rPr>
      </w:pPr>
      <w:r w:rsidRPr="00710D47">
        <w:rPr>
          <w:rFonts w:ascii="Arial" w:eastAsiaTheme="minorEastAsia" w:hAnsi="Arial" w:cs="Arial"/>
          <w:iCs/>
          <w:lang w:val="en-US" w:eastAsia="zh-CN"/>
        </w:rPr>
        <w:t xml:space="preserve">For this alternative, </w:t>
      </w:r>
      <w:r w:rsidR="0027619B" w:rsidRPr="00710D47">
        <w:rPr>
          <w:rFonts w:ascii="Arial" w:eastAsiaTheme="minorEastAsia" w:hAnsi="Arial" w:cs="Arial"/>
          <w:iCs/>
          <w:lang w:val="en-US" w:eastAsia="zh-CN"/>
        </w:rPr>
        <w:t xml:space="preserve">single MAC CE with two bitmaps will be defined. The first bitmap is used to indicate the SCells should apply the MAC CE and the second bitmap is used to indicate the activation/deactivation status of the SCell. If the corresponding bit in the first bitmap is set to “0”, UE just ignores the MAC CE, while if the corresponding bit in the first bitmap is set to “1”, UE further checks the second bitmap to determine the activation/deactivation status of the OD-SSB of each SCell. One example </w:t>
      </w:r>
      <w:r w:rsidR="00614C63">
        <w:rPr>
          <w:rFonts w:ascii="Arial" w:eastAsiaTheme="minorEastAsia" w:hAnsi="Arial" w:cs="Arial"/>
          <w:iCs/>
          <w:lang w:val="en-US" w:eastAsia="zh-CN"/>
        </w:rPr>
        <w:t xml:space="preserve">with serving cell index less than 8 </w:t>
      </w:r>
      <w:r w:rsidR="0027619B" w:rsidRPr="00710D47">
        <w:rPr>
          <w:rFonts w:ascii="Arial" w:eastAsiaTheme="minorEastAsia" w:hAnsi="Arial" w:cs="Arial"/>
          <w:iCs/>
          <w:lang w:val="en-US" w:eastAsia="zh-CN"/>
        </w:rPr>
        <w:t xml:space="preserve">is shown below. </w:t>
      </w:r>
    </w:p>
    <w:p w14:paraId="161ABB8E" w14:textId="2C4E5F1B" w:rsidR="0027619B" w:rsidRDefault="0027619B" w:rsidP="0027619B">
      <w:pPr>
        <w:jc w:val="center"/>
        <w:rPr>
          <w:rFonts w:ascii="Arial" w:eastAsiaTheme="minorEastAsia" w:hAnsi="Arial" w:cs="Arial"/>
          <w:iCs/>
          <w:lang w:val="en-US" w:eastAsia="zh-CN"/>
        </w:rPr>
      </w:pPr>
      <w:r>
        <w:object w:dxaOrig="5720" w:dyaOrig="3601" w14:anchorId="10C9E477">
          <v:shape id="_x0000_i1027" type="#_x0000_t75" style="width:4in;height:180.2pt" o:ole="">
            <v:imagedata r:id="rId17" o:title=""/>
          </v:shape>
          <o:OLEObject Type="Embed" ProgID="Visio.Drawing.15" ShapeID="_x0000_i1027" DrawAspect="Content" ObjectID="_1804331984" r:id="rId18"/>
        </w:object>
      </w:r>
    </w:p>
    <w:p w14:paraId="7541919C" w14:textId="46F32A3D" w:rsidR="0027619B" w:rsidRPr="00840CEB" w:rsidRDefault="0027619B" w:rsidP="00011BF4">
      <w:pPr>
        <w:pStyle w:val="aff4"/>
        <w:numPr>
          <w:ilvl w:val="0"/>
          <w:numId w:val="6"/>
        </w:numPr>
        <w:jc w:val="both"/>
        <w:rPr>
          <w:rFonts w:ascii="Arial" w:eastAsiaTheme="minorEastAsia" w:hAnsi="Arial" w:cs="Arial"/>
          <w:i/>
          <w:lang w:val="en-US" w:eastAsia="zh-CN"/>
        </w:rPr>
      </w:pPr>
      <w:r>
        <w:rPr>
          <w:rFonts w:ascii="Arial" w:eastAsiaTheme="minorEastAsia" w:hAnsi="Arial" w:cs="Arial" w:hint="eastAsia"/>
          <w:i/>
          <w:lang w:val="en-US" w:eastAsia="zh-CN"/>
        </w:rPr>
        <w:t>A</w:t>
      </w:r>
      <w:r>
        <w:rPr>
          <w:rFonts w:ascii="Arial" w:eastAsiaTheme="minorEastAsia" w:hAnsi="Arial" w:cs="Arial"/>
          <w:i/>
          <w:lang w:val="en-US" w:eastAsia="zh-CN"/>
        </w:rPr>
        <w:t>lternative3</w:t>
      </w:r>
      <w:r w:rsidR="00C07616">
        <w:rPr>
          <w:rFonts w:ascii="Arial" w:eastAsiaTheme="minorEastAsia" w:hAnsi="Arial" w:cs="Arial"/>
          <w:i/>
          <w:lang w:val="en-US" w:eastAsia="zh-CN"/>
        </w:rPr>
        <w:t>.1</w:t>
      </w:r>
      <w:r>
        <w:rPr>
          <w:rFonts w:ascii="Arial" w:eastAsiaTheme="minorEastAsia" w:hAnsi="Arial" w:cs="Arial"/>
          <w:i/>
          <w:lang w:val="en-US" w:eastAsia="zh-CN"/>
        </w:rPr>
        <w:t xml:space="preserve">: </w:t>
      </w:r>
      <w:r w:rsidR="00A443F2">
        <w:rPr>
          <w:rFonts w:ascii="Arial" w:eastAsiaTheme="minorEastAsia" w:hAnsi="Arial" w:cs="Arial"/>
          <w:i/>
          <w:lang w:val="en-US" w:eastAsia="zh-CN"/>
        </w:rPr>
        <w:t>NW ensures either implicit deactivation or explicit deactivation is used for all OD-SSB SCells</w:t>
      </w:r>
    </w:p>
    <w:p w14:paraId="711F9B4B" w14:textId="6BB39FA9" w:rsidR="00A443F2" w:rsidRDefault="00A443F2" w:rsidP="00A443F2">
      <w:pPr>
        <w:jc w:val="both"/>
        <w:rPr>
          <w:rFonts w:ascii="Arial" w:eastAsiaTheme="minorEastAsia" w:hAnsi="Arial" w:cs="Arial"/>
          <w:iCs/>
          <w:lang w:val="en-US" w:eastAsia="zh-CN"/>
        </w:rPr>
      </w:pPr>
      <w:r w:rsidRPr="00A443F2">
        <w:rPr>
          <w:rFonts w:ascii="Arial" w:eastAsiaTheme="minorEastAsia" w:hAnsi="Arial" w:cs="Arial"/>
          <w:iCs/>
          <w:lang w:val="en-US" w:eastAsia="zh-CN"/>
        </w:rPr>
        <w:t xml:space="preserve">For this alternative, </w:t>
      </w:r>
      <w:r w:rsidR="00AA0B2B">
        <w:rPr>
          <w:rFonts w:ascii="Arial" w:eastAsiaTheme="minorEastAsia" w:hAnsi="Arial" w:cs="Arial"/>
          <w:iCs/>
          <w:lang w:val="en-US" w:eastAsia="zh-CN"/>
        </w:rPr>
        <w:t>single MAC CE with one bitmap, e.g., similar as legacy SCell activation/deactivation MAC CE will be defined. However, it is up to NW implementation to ensure either implicit deactivation or explicit deactivation is used for all OD-SSB SCells. In this case, if NW choose</w:t>
      </w:r>
      <w:r w:rsidR="00880984">
        <w:rPr>
          <w:rFonts w:ascii="Arial" w:eastAsiaTheme="minorEastAsia" w:hAnsi="Arial" w:cs="Arial"/>
          <w:iCs/>
          <w:lang w:val="en-US" w:eastAsia="zh-CN"/>
        </w:rPr>
        <w:t>s</w:t>
      </w:r>
      <w:r w:rsidR="00AA0B2B">
        <w:rPr>
          <w:rFonts w:ascii="Arial" w:eastAsiaTheme="minorEastAsia" w:hAnsi="Arial" w:cs="Arial"/>
          <w:iCs/>
          <w:lang w:val="en-US" w:eastAsia="zh-CN"/>
        </w:rPr>
        <w:t xml:space="preserve"> implicit deactivation, number N is associated with each SCell of which OD-SSB is indicated as activated, afterwards, it is not allowed to use this MAC CE</w:t>
      </w:r>
      <w:r w:rsidR="00880984">
        <w:rPr>
          <w:rFonts w:ascii="Arial" w:eastAsiaTheme="minorEastAsia" w:hAnsi="Arial" w:cs="Arial"/>
          <w:iCs/>
          <w:lang w:val="en-US" w:eastAsia="zh-CN"/>
        </w:rPr>
        <w:t xml:space="preserve"> for explicit deactivation, e.g., it is not allowed to change the corresponding bit from 1 to 0. If NW chooses explicit deactivation, number N is not associated with the SCells of which OD-SSB is activated, UE considers the OD-SSB as activated until reception of deactivation indication. </w:t>
      </w:r>
    </w:p>
    <w:p w14:paraId="36302D42" w14:textId="778B4401" w:rsidR="00710D47" w:rsidRPr="00840CEB" w:rsidRDefault="00710D47" w:rsidP="00011BF4">
      <w:pPr>
        <w:pStyle w:val="aff4"/>
        <w:numPr>
          <w:ilvl w:val="0"/>
          <w:numId w:val="6"/>
        </w:numPr>
        <w:jc w:val="both"/>
        <w:rPr>
          <w:rFonts w:ascii="Arial" w:eastAsiaTheme="minorEastAsia" w:hAnsi="Arial" w:cs="Arial"/>
          <w:i/>
          <w:lang w:val="en-US" w:eastAsia="zh-CN"/>
        </w:rPr>
      </w:pPr>
      <w:r>
        <w:rPr>
          <w:rFonts w:ascii="Arial" w:eastAsiaTheme="minorEastAsia" w:hAnsi="Arial" w:cs="Arial" w:hint="eastAsia"/>
          <w:i/>
          <w:lang w:val="en-US" w:eastAsia="zh-CN"/>
        </w:rPr>
        <w:t>A</w:t>
      </w:r>
      <w:r>
        <w:rPr>
          <w:rFonts w:ascii="Arial" w:eastAsiaTheme="minorEastAsia" w:hAnsi="Arial" w:cs="Arial"/>
          <w:i/>
          <w:lang w:val="en-US" w:eastAsia="zh-CN"/>
        </w:rPr>
        <w:t>lternative</w:t>
      </w:r>
      <w:r w:rsidR="00C07616">
        <w:rPr>
          <w:rFonts w:ascii="Arial" w:eastAsiaTheme="minorEastAsia" w:hAnsi="Arial" w:cs="Arial"/>
          <w:i/>
          <w:lang w:val="en-US" w:eastAsia="zh-CN"/>
        </w:rPr>
        <w:t>3.2</w:t>
      </w:r>
      <w:r>
        <w:rPr>
          <w:rFonts w:ascii="Arial" w:eastAsiaTheme="minorEastAsia" w:hAnsi="Arial" w:cs="Arial"/>
          <w:i/>
          <w:lang w:val="en-US" w:eastAsia="zh-CN"/>
        </w:rPr>
        <w:t xml:space="preserve">: NW updates the associated </w:t>
      </w:r>
      <w:r w:rsidR="00A82E63">
        <w:rPr>
          <w:rFonts w:ascii="Arial" w:eastAsiaTheme="minorEastAsia" w:hAnsi="Arial" w:cs="Arial"/>
          <w:i/>
          <w:lang w:val="en-US" w:eastAsia="zh-CN"/>
        </w:rPr>
        <w:t>number N</w:t>
      </w:r>
      <w:r w:rsidR="008256C1">
        <w:rPr>
          <w:rFonts w:ascii="Arial" w:eastAsiaTheme="minorEastAsia" w:hAnsi="Arial" w:cs="Arial"/>
          <w:i/>
          <w:lang w:val="en-US" w:eastAsia="zh-CN"/>
        </w:rPr>
        <w:t xml:space="preserve"> for the SCells of which OD-SSB is “re-activated”</w:t>
      </w:r>
    </w:p>
    <w:p w14:paraId="101BE746" w14:textId="202C10C0" w:rsidR="00A82E63" w:rsidRPr="00A82E63" w:rsidRDefault="00A82E63" w:rsidP="00A82E63">
      <w:pPr>
        <w:jc w:val="both"/>
        <w:rPr>
          <w:rFonts w:ascii="Arial" w:eastAsiaTheme="minorEastAsia" w:hAnsi="Arial" w:cs="Arial"/>
          <w:iCs/>
          <w:lang w:val="en-US" w:eastAsia="zh-CN"/>
        </w:rPr>
      </w:pPr>
      <w:r w:rsidRPr="00A82E63">
        <w:rPr>
          <w:rFonts w:ascii="Arial" w:eastAsiaTheme="minorEastAsia" w:hAnsi="Arial" w:cs="Arial"/>
          <w:iCs/>
          <w:lang w:val="en-US" w:eastAsia="zh-CN"/>
        </w:rPr>
        <w:lastRenderedPageBreak/>
        <w:t xml:space="preserve">For this alternative, single MAC CE with one bitmap, e.g., similar as legacy SCell activation/deactivation MAC CE will be defined. However, it is up to NW implementation to </w:t>
      </w:r>
      <w:r w:rsidR="008256C1">
        <w:rPr>
          <w:rFonts w:ascii="Arial" w:eastAsiaTheme="minorEastAsia" w:hAnsi="Arial" w:cs="Arial"/>
          <w:iCs/>
          <w:lang w:val="en-US" w:eastAsia="zh-CN"/>
        </w:rPr>
        <w:t xml:space="preserve">update the </w:t>
      </w:r>
      <w:r w:rsidR="00BD62FD">
        <w:rPr>
          <w:rFonts w:ascii="Arial" w:eastAsiaTheme="minorEastAsia" w:hAnsi="Arial" w:cs="Arial"/>
          <w:iCs/>
          <w:lang w:val="en-US" w:eastAsia="zh-CN"/>
        </w:rPr>
        <w:t xml:space="preserve">associated number N for the SCells of which OD-SSB is “re-activated”. From the UE’s perspective, it always applies the latest information carried in the MAC CE. </w:t>
      </w:r>
    </w:p>
    <w:p w14:paraId="7D9A874A" w14:textId="029A3C05" w:rsidR="00912F21" w:rsidRPr="0027619B" w:rsidRDefault="00BD62FD" w:rsidP="005D1D82">
      <w:pPr>
        <w:jc w:val="both"/>
        <w:rPr>
          <w:rFonts w:ascii="Arial" w:eastAsiaTheme="minorEastAsia" w:hAnsi="Arial" w:cs="Arial"/>
          <w:iCs/>
          <w:lang w:val="en-US" w:eastAsia="zh-CN"/>
        </w:rPr>
      </w:pPr>
      <w:r>
        <w:rPr>
          <w:rFonts w:ascii="Arial" w:eastAsiaTheme="minorEastAsia" w:hAnsi="Arial" w:cs="Arial"/>
          <w:iCs/>
          <w:lang w:val="en-US" w:eastAsia="zh-CN"/>
        </w:rPr>
        <w:t xml:space="preserve">We think all the above alternatives can work. </w:t>
      </w:r>
      <w:r w:rsidR="005F3040">
        <w:rPr>
          <w:rFonts w:ascii="Arial" w:eastAsiaTheme="minorEastAsia" w:hAnsi="Arial" w:cs="Arial"/>
          <w:iCs/>
          <w:lang w:val="en-US" w:eastAsia="zh-CN"/>
        </w:rPr>
        <w:t>Each alternative has pros and cons. For alternative1, two MAC CEs need to be defined</w:t>
      </w:r>
      <w:r w:rsidR="001D5E58">
        <w:rPr>
          <w:rFonts w:ascii="Arial" w:eastAsiaTheme="minorEastAsia" w:hAnsi="Arial" w:cs="Arial"/>
          <w:iCs/>
          <w:lang w:val="en-US" w:eastAsia="zh-CN"/>
        </w:rPr>
        <w:t xml:space="preserve"> and the definition of each MAC CE needs to be specified. For alternative2, two bitmaps need to be defined and the relationship between these two bitmaps need to be specified, e.g., second bitmap should be skipped if the corresponding bit in the first bitmap is set to “0”. For alternative3, there is strong limitation on the usage of the MAC CE, i.e., implicit deactivation and explicit deactivation cannot be supported simultaneously, which is not aligned with RAN1 agreement and motivation. For alternative4, this will introduce additional complexity on NW to remember the number of SSB transmission burst </w:t>
      </w:r>
      <w:r w:rsidR="00912F21">
        <w:rPr>
          <w:rFonts w:ascii="Arial" w:eastAsiaTheme="minorEastAsia" w:hAnsi="Arial" w:cs="Arial"/>
          <w:iCs/>
          <w:lang w:val="en-US" w:eastAsia="zh-CN"/>
        </w:rPr>
        <w:t>each time after</w:t>
      </w:r>
      <w:r w:rsidR="001D5E58">
        <w:rPr>
          <w:rFonts w:ascii="Arial" w:eastAsiaTheme="minorEastAsia" w:hAnsi="Arial" w:cs="Arial"/>
          <w:iCs/>
          <w:lang w:val="en-US" w:eastAsia="zh-CN"/>
        </w:rPr>
        <w:t xml:space="preserve"> the MAC CE is transmitted. Since the MAC CE is UE-specific, NW should remember this information for each UE, which causes significant complexity. </w:t>
      </w:r>
      <w:r w:rsidR="00912F21">
        <w:rPr>
          <w:rFonts w:ascii="Arial" w:eastAsiaTheme="minorEastAsia" w:hAnsi="Arial" w:cs="Arial"/>
          <w:iCs/>
          <w:lang w:val="en-US" w:eastAsia="zh-CN"/>
        </w:rPr>
        <w:t xml:space="preserve">Based on the above analysis, we suggest RAN2 to discuss and further down select among the alternatives listed above. </w:t>
      </w:r>
    </w:p>
    <w:p w14:paraId="61332834" w14:textId="7C31BDFF" w:rsidR="00912F21" w:rsidRDefault="00912F21" w:rsidP="00912F21">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Pr>
          <w:rFonts w:ascii="Arial" w:eastAsiaTheme="minorEastAsia" w:hAnsi="Arial" w:cs="Arial"/>
          <w:b/>
          <w:lang w:val="en-US" w:eastAsia="zh-CN"/>
        </w:rPr>
        <w:t>4</w:t>
      </w:r>
      <w:r w:rsidRPr="00476E53">
        <w:rPr>
          <w:rFonts w:ascii="Arial" w:eastAsiaTheme="minorEastAsia" w:hAnsi="Arial" w:cs="Arial"/>
          <w:b/>
          <w:lang w:val="en-US" w:eastAsia="zh-CN"/>
        </w:rPr>
        <w:t xml:space="preserve">: </w:t>
      </w:r>
      <w:r>
        <w:rPr>
          <w:rFonts w:ascii="Arial" w:eastAsiaTheme="minorEastAsia" w:hAnsi="Arial" w:cs="Arial"/>
          <w:b/>
          <w:lang w:val="en-US" w:eastAsia="zh-CN"/>
        </w:rPr>
        <w:t>For OD-SSB activation and deactivation, RAN2 to discuss and further down select among the following options:</w:t>
      </w:r>
    </w:p>
    <w:p w14:paraId="1B52E05E" w14:textId="3183ACA9" w:rsidR="00912F21" w:rsidRPr="002C2523" w:rsidRDefault="00912F21" w:rsidP="00011BF4">
      <w:pPr>
        <w:pStyle w:val="aff4"/>
        <w:numPr>
          <w:ilvl w:val="0"/>
          <w:numId w:val="9"/>
        </w:numPr>
        <w:spacing w:line="360" w:lineRule="auto"/>
        <w:jc w:val="both"/>
        <w:rPr>
          <w:rFonts w:ascii="Arial" w:eastAsiaTheme="minorEastAsia" w:hAnsi="Arial" w:cs="Arial"/>
          <w:b/>
          <w:sz w:val="20"/>
          <w:szCs w:val="20"/>
          <w:lang w:val="en-US" w:eastAsia="zh-CN"/>
        </w:rPr>
      </w:pPr>
      <w:r w:rsidRPr="002C2523">
        <w:rPr>
          <w:rFonts w:ascii="Arial" w:eastAsiaTheme="minorEastAsia" w:hAnsi="Arial" w:cs="Arial"/>
          <w:b/>
          <w:sz w:val="20"/>
          <w:szCs w:val="20"/>
          <w:lang w:val="en-US" w:eastAsia="zh-CN"/>
        </w:rPr>
        <w:t>Alternative1: separate MAC CEs for OD-SSB activation and deactivation.</w:t>
      </w:r>
    </w:p>
    <w:p w14:paraId="0E5E07BD" w14:textId="37768A9F" w:rsidR="00912F21" w:rsidRPr="002C2523" w:rsidRDefault="00912F21" w:rsidP="00011BF4">
      <w:pPr>
        <w:pStyle w:val="aff4"/>
        <w:numPr>
          <w:ilvl w:val="0"/>
          <w:numId w:val="9"/>
        </w:numPr>
        <w:spacing w:line="360" w:lineRule="auto"/>
        <w:jc w:val="both"/>
        <w:rPr>
          <w:rFonts w:ascii="Arial" w:eastAsiaTheme="minorEastAsia" w:hAnsi="Arial" w:cs="Arial"/>
          <w:b/>
          <w:sz w:val="20"/>
          <w:szCs w:val="20"/>
          <w:lang w:val="en-US" w:eastAsia="zh-CN"/>
        </w:rPr>
      </w:pPr>
      <w:r w:rsidRPr="002C2523">
        <w:rPr>
          <w:rFonts w:ascii="Arial" w:eastAsiaTheme="minorEastAsia" w:hAnsi="Arial" w:cs="Arial" w:hint="eastAsia"/>
          <w:b/>
          <w:sz w:val="20"/>
          <w:szCs w:val="20"/>
          <w:lang w:val="en-US" w:eastAsia="zh-CN"/>
        </w:rPr>
        <w:t>A</w:t>
      </w:r>
      <w:r w:rsidRPr="002C2523">
        <w:rPr>
          <w:rFonts w:ascii="Arial" w:eastAsiaTheme="minorEastAsia" w:hAnsi="Arial" w:cs="Arial"/>
          <w:b/>
          <w:sz w:val="20"/>
          <w:szCs w:val="20"/>
          <w:lang w:val="en-US" w:eastAsia="zh-CN"/>
        </w:rPr>
        <w:t xml:space="preserve">lternative2: single MAC CE for OD-SSB activation and deactivation with two bitmaps </w:t>
      </w:r>
    </w:p>
    <w:p w14:paraId="59B0D080" w14:textId="63EA5155" w:rsidR="00D4455D" w:rsidRPr="002C2523" w:rsidRDefault="00D4455D" w:rsidP="00011BF4">
      <w:pPr>
        <w:pStyle w:val="aff4"/>
        <w:numPr>
          <w:ilvl w:val="0"/>
          <w:numId w:val="9"/>
        </w:numPr>
        <w:spacing w:line="360" w:lineRule="auto"/>
        <w:jc w:val="both"/>
        <w:rPr>
          <w:rFonts w:ascii="Arial" w:eastAsiaTheme="minorEastAsia" w:hAnsi="Arial" w:cs="Arial"/>
          <w:b/>
          <w:sz w:val="20"/>
          <w:szCs w:val="20"/>
          <w:lang w:val="en-US" w:eastAsia="zh-CN"/>
        </w:rPr>
      </w:pPr>
      <w:r w:rsidRPr="002C2523">
        <w:rPr>
          <w:rFonts w:ascii="Arial" w:eastAsiaTheme="minorEastAsia" w:hAnsi="Arial" w:cs="Arial" w:hint="eastAsia"/>
          <w:b/>
          <w:sz w:val="20"/>
          <w:szCs w:val="20"/>
          <w:lang w:val="en-US" w:eastAsia="zh-CN"/>
        </w:rPr>
        <w:t>A</w:t>
      </w:r>
      <w:r w:rsidRPr="002C2523">
        <w:rPr>
          <w:rFonts w:ascii="Arial" w:eastAsiaTheme="minorEastAsia" w:hAnsi="Arial" w:cs="Arial"/>
          <w:b/>
          <w:sz w:val="20"/>
          <w:szCs w:val="20"/>
          <w:lang w:val="en-US" w:eastAsia="zh-CN"/>
        </w:rPr>
        <w:t>lternative3: single MAC CE for OD-SSB activation and deactivation with one bitmap</w:t>
      </w:r>
      <w:r w:rsidR="008B0B88">
        <w:rPr>
          <w:rFonts w:ascii="Arial" w:eastAsiaTheme="minorEastAsia" w:hAnsi="Arial" w:cs="Arial"/>
          <w:b/>
          <w:sz w:val="20"/>
          <w:szCs w:val="20"/>
          <w:lang w:val="en-US" w:eastAsia="zh-CN"/>
        </w:rPr>
        <w:t xml:space="preserve"> (similar as legacy SCell activation/deactivation MAC CE)</w:t>
      </w:r>
      <w:r w:rsidRPr="002C2523">
        <w:rPr>
          <w:rFonts w:ascii="Arial" w:eastAsiaTheme="minorEastAsia" w:hAnsi="Arial" w:cs="Arial"/>
          <w:b/>
          <w:sz w:val="20"/>
          <w:szCs w:val="20"/>
          <w:lang w:val="en-US" w:eastAsia="zh-CN"/>
        </w:rPr>
        <w:t xml:space="preserve"> </w:t>
      </w:r>
    </w:p>
    <w:p w14:paraId="75B2C6B8" w14:textId="2B977967" w:rsidR="006118A2" w:rsidRPr="002C2523" w:rsidRDefault="006118A2" w:rsidP="00011BF4">
      <w:pPr>
        <w:pStyle w:val="aff4"/>
        <w:numPr>
          <w:ilvl w:val="1"/>
          <w:numId w:val="10"/>
        </w:numPr>
        <w:spacing w:line="360" w:lineRule="auto"/>
        <w:jc w:val="both"/>
        <w:rPr>
          <w:rFonts w:ascii="Arial" w:eastAsiaTheme="minorEastAsia" w:hAnsi="Arial" w:cs="Arial"/>
          <w:b/>
          <w:sz w:val="20"/>
          <w:szCs w:val="20"/>
          <w:lang w:val="en-US" w:eastAsia="zh-CN"/>
        </w:rPr>
      </w:pPr>
      <w:r w:rsidRPr="002C2523">
        <w:rPr>
          <w:rFonts w:ascii="Arial" w:eastAsiaTheme="minorEastAsia" w:hAnsi="Arial" w:cs="Arial" w:hint="eastAsia"/>
          <w:b/>
          <w:sz w:val="20"/>
          <w:szCs w:val="20"/>
          <w:lang w:val="en-US" w:eastAsia="zh-CN"/>
        </w:rPr>
        <w:t>A</w:t>
      </w:r>
      <w:r w:rsidRPr="002C2523">
        <w:rPr>
          <w:rFonts w:ascii="Arial" w:eastAsiaTheme="minorEastAsia" w:hAnsi="Arial" w:cs="Arial"/>
          <w:b/>
          <w:sz w:val="20"/>
          <w:szCs w:val="20"/>
          <w:lang w:val="en-US" w:eastAsia="zh-CN"/>
        </w:rPr>
        <w:t>lternative3</w:t>
      </w:r>
      <w:r w:rsidR="00D4455D" w:rsidRPr="002C2523">
        <w:rPr>
          <w:rFonts w:ascii="Arial" w:eastAsiaTheme="minorEastAsia" w:hAnsi="Arial" w:cs="Arial"/>
          <w:b/>
          <w:sz w:val="20"/>
          <w:szCs w:val="20"/>
          <w:lang w:val="en-US" w:eastAsia="zh-CN"/>
        </w:rPr>
        <w:t>.1</w:t>
      </w:r>
      <w:r w:rsidRPr="002C2523">
        <w:rPr>
          <w:rFonts w:ascii="Arial" w:eastAsiaTheme="minorEastAsia" w:hAnsi="Arial" w:cs="Arial"/>
          <w:b/>
          <w:sz w:val="20"/>
          <w:szCs w:val="20"/>
          <w:lang w:val="en-US" w:eastAsia="zh-CN"/>
        </w:rPr>
        <w:t>: NW ensures either implicit deactivation or explicit deactivation is used for all OD-SSB SCells</w:t>
      </w:r>
    </w:p>
    <w:p w14:paraId="46DC0543" w14:textId="7B091102" w:rsidR="00B40520" w:rsidRPr="002C2523" w:rsidRDefault="006118A2" w:rsidP="00011BF4">
      <w:pPr>
        <w:pStyle w:val="aff4"/>
        <w:numPr>
          <w:ilvl w:val="1"/>
          <w:numId w:val="10"/>
        </w:numPr>
        <w:spacing w:line="360" w:lineRule="auto"/>
        <w:jc w:val="both"/>
        <w:rPr>
          <w:rFonts w:ascii="Arial" w:eastAsiaTheme="minorEastAsia" w:hAnsi="Arial" w:cs="Arial"/>
          <w:b/>
          <w:sz w:val="20"/>
          <w:szCs w:val="20"/>
          <w:lang w:val="en-US" w:eastAsia="zh-CN"/>
        </w:rPr>
      </w:pPr>
      <w:r w:rsidRPr="002C2523">
        <w:rPr>
          <w:rFonts w:ascii="Arial" w:eastAsiaTheme="minorEastAsia" w:hAnsi="Arial" w:cs="Arial" w:hint="eastAsia"/>
          <w:b/>
          <w:sz w:val="20"/>
          <w:szCs w:val="20"/>
          <w:lang w:val="en-US" w:eastAsia="zh-CN"/>
        </w:rPr>
        <w:t>A</w:t>
      </w:r>
      <w:r w:rsidRPr="002C2523">
        <w:rPr>
          <w:rFonts w:ascii="Arial" w:eastAsiaTheme="minorEastAsia" w:hAnsi="Arial" w:cs="Arial"/>
          <w:b/>
          <w:sz w:val="20"/>
          <w:szCs w:val="20"/>
          <w:lang w:val="en-US" w:eastAsia="zh-CN"/>
        </w:rPr>
        <w:t>lternative</w:t>
      </w:r>
      <w:r w:rsidR="00D4455D" w:rsidRPr="002C2523">
        <w:rPr>
          <w:rFonts w:ascii="Arial" w:eastAsiaTheme="minorEastAsia" w:hAnsi="Arial" w:cs="Arial"/>
          <w:b/>
          <w:sz w:val="20"/>
          <w:szCs w:val="20"/>
          <w:lang w:val="en-US" w:eastAsia="zh-CN"/>
        </w:rPr>
        <w:t>3.2</w:t>
      </w:r>
      <w:r w:rsidRPr="002C2523">
        <w:rPr>
          <w:rFonts w:ascii="Arial" w:eastAsiaTheme="minorEastAsia" w:hAnsi="Arial" w:cs="Arial"/>
          <w:b/>
          <w:sz w:val="20"/>
          <w:szCs w:val="20"/>
          <w:lang w:val="en-US" w:eastAsia="zh-CN"/>
        </w:rPr>
        <w:t>: NW updates the associated number N for the SCells of which OD-SSB is “re-activated”</w:t>
      </w:r>
    </w:p>
    <w:p w14:paraId="5EA11C51" w14:textId="2D6CB61D" w:rsidR="0090758A" w:rsidRDefault="0090758A" w:rsidP="0090758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2A6302">
        <w:rPr>
          <w:rFonts w:eastAsia="宋体"/>
          <w:szCs w:val="32"/>
          <w:lang w:eastAsia="zh-CN"/>
        </w:rPr>
        <w:t>2</w:t>
      </w:r>
      <w:r>
        <w:rPr>
          <w:rFonts w:eastAsia="宋体"/>
          <w:szCs w:val="32"/>
          <w:lang w:eastAsia="zh-CN"/>
        </w:rPr>
        <w:t xml:space="preserve"> RRC impact</w:t>
      </w:r>
    </w:p>
    <w:p w14:paraId="65C83913" w14:textId="77777777" w:rsidR="0090758A" w:rsidRDefault="0090758A" w:rsidP="0090758A">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No matter of which scenario and which trigger to be supported, UE should be informed of whether a SCell is a normal SCell or on-demand SSB SCell. This is because without this information, </w:t>
      </w:r>
      <w:r w:rsidRPr="005D6957">
        <w:rPr>
          <w:rFonts w:ascii="Arial" w:eastAsiaTheme="minorEastAsia" w:hAnsi="Arial" w:cs="Arial"/>
          <w:kern w:val="2"/>
          <w:lang w:val="en-US" w:eastAsia="zh-CN"/>
        </w:rPr>
        <w:t xml:space="preserve">UE may derive incorrect measurement results with the assumption that </w:t>
      </w:r>
      <w:r>
        <w:rPr>
          <w:rFonts w:ascii="Arial" w:eastAsiaTheme="minorEastAsia" w:hAnsi="Arial" w:cs="Arial"/>
          <w:kern w:val="2"/>
          <w:lang w:val="en-US" w:eastAsia="zh-CN"/>
        </w:rPr>
        <w:t xml:space="preserve">the SCell is normal SCell and </w:t>
      </w:r>
      <w:r w:rsidRPr="005D6957">
        <w:rPr>
          <w:rFonts w:ascii="Arial" w:eastAsiaTheme="minorEastAsia" w:hAnsi="Arial" w:cs="Arial"/>
          <w:kern w:val="2"/>
          <w:lang w:val="en-US" w:eastAsia="zh-CN"/>
        </w:rPr>
        <w:t xml:space="preserve">SSB is transmitted. It may cause </w:t>
      </w:r>
      <w:r>
        <w:rPr>
          <w:rFonts w:ascii="Arial" w:eastAsiaTheme="minorEastAsia" w:hAnsi="Arial" w:cs="Arial"/>
          <w:kern w:val="2"/>
          <w:lang w:val="en-US" w:eastAsia="zh-CN"/>
        </w:rPr>
        <w:t>problems on RRM procedure</w:t>
      </w:r>
      <w:r w:rsidRPr="005D6957">
        <w:rPr>
          <w:rFonts w:ascii="Arial" w:eastAsiaTheme="minorEastAsia" w:hAnsi="Arial" w:cs="Arial"/>
          <w:kern w:val="2"/>
          <w:lang w:val="en-US" w:eastAsia="zh-CN"/>
        </w:rPr>
        <w:t xml:space="preserve"> as the accuracy of measurement may be significantly degraded.</w:t>
      </w:r>
      <w:r>
        <w:rPr>
          <w:rFonts w:ascii="Arial" w:eastAsiaTheme="minorEastAsia" w:hAnsi="Arial" w:cs="Arial"/>
          <w:kern w:val="2"/>
          <w:lang w:val="en-US" w:eastAsia="zh-CN"/>
        </w:rPr>
        <w:t xml:space="preserve"> Therefore, we think upon SCell addition, NW should indicates whether the SSB transmission on the SCell is on-demand manner. </w:t>
      </w:r>
    </w:p>
    <w:p w14:paraId="4D426C16" w14:textId="59FEA3A7" w:rsidR="0090758A" w:rsidRDefault="0090758A" w:rsidP="0090758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FC6D18">
        <w:rPr>
          <w:rFonts w:ascii="Arial" w:eastAsiaTheme="minorEastAsia" w:hAnsi="Arial" w:cs="Arial"/>
          <w:b/>
          <w:lang w:eastAsia="zh-CN"/>
        </w:rPr>
        <w:t>5</w:t>
      </w:r>
      <w:r w:rsidRPr="00427241">
        <w:rPr>
          <w:rFonts w:ascii="Arial" w:eastAsiaTheme="minorEastAsia" w:hAnsi="Arial" w:cs="Arial"/>
          <w:b/>
          <w:lang w:eastAsia="zh-CN"/>
        </w:rPr>
        <w:t xml:space="preserve">: </w:t>
      </w:r>
      <w:r>
        <w:rPr>
          <w:rFonts w:ascii="Arial" w:eastAsiaTheme="minorEastAsia" w:hAnsi="Arial" w:cs="Arial"/>
          <w:b/>
          <w:lang w:eastAsia="zh-CN"/>
        </w:rPr>
        <w:t>Upon SCell addition, NW indicates whether the SSB transmission on this SCell is on-demand manner</w:t>
      </w:r>
      <w:r w:rsidR="0032572F">
        <w:rPr>
          <w:rFonts w:ascii="Arial" w:eastAsiaTheme="minorEastAsia" w:hAnsi="Arial" w:cs="Arial"/>
          <w:b/>
          <w:lang w:eastAsia="zh-CN"/>
        </w:rPr>
        <w:t xml:space="preserve"> via RRC signalling</w:t>
      </w:r>
      <w:r w:rsidRPr="00364DFC">
        <w:rPr>
          <w:rFonts w:ascii="Arial" w:eastAsiaTheme="minorEastAsia" w:hAnsi="Arial" w:cs="Arial"/>
          <w:b/>
          <w:lang w:eastAsia="zh-CN"/>
        </w:rPr>
        <w:t>.</w:t>
      </w:r>
    </w:p>
    <w:p w14:paraId="23951685" w14:textId="30E1AE31" w:rsidR="00C83A60" w:rsidRDefault="00C83A60" w:rsidP="00C83A60">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2A6302">
        <w:rPr>
          <w:rFonts w:eastAsia="宋体"/>
          <w:szCs w:val="32"/>
          <w:lang w:eastAsia="zh-CN"/>
        </w:rPr>
        <w:t>3</w:t>
      </w:r>
      <w:r>
        <w:rPr>
          <w:rFonts w:eastAsia="宋体"/>
          <w:szCs w:val="32"/>
          <w:lang w:eastAsia="zh-CN"/>
        </w:rPr>
        <w:t xml:space="preserve"> L3 </w:t>
      </w:r>
      <w:r w:rsidR="009C2206">
        <w:rPr>
          <w:rFonts w:eastAsia="宋体"/>
          <w:szCs w:val="32"/>
          <w:lang w:eastAsia="zh-CN"/>
        </w:rPr>
        <w:t xml:space="preserve">RRM </w:t>
      </w:r>
      <w:r>
        <w:rPr>
          <w:rFonts w:eastAsia="宋体"/>
          <w:szCs w:val="32"/>
          <w:lang w:eastAsia="zh-CN"/>
        </w:rPr>
        <w:t>measurement</w:t>
      </w:r>
    </w:p>
    <w:p w14:paraId="65A9178E" w14:textId="3EFBEC2F" w:rsidR="00EE7D9C" w:rsidRPr="00066A6E" w:rsidRDefault="00066A6E" w:rsidP="00066A6E">
      <w:pPr>
        <w:pStyle w:val="3"/>
        <w:rPr>
          <w:lang w:eastAsia="zh-CN"/>
        </w:rPr>
      </w:pPr>
      <w:r>
        <w:rPr>
          <w:rFonts w:hint="eastAsia"/>
          <w:lang w:eastAsia="zh-CN"/>
        </w:rPr>
        <w:t>2</w:t>
      </w:r>
      <w:r>
        <w:rPr>
          <w:lang w:eastAsia="zh-CN"/>
        </w:rPr>
        <w:t>.</w:t>
      </w:r>
      <w:r w:rsidR="002A6302">
        <w:rPr>
          <w:lang w:eastAsia="zh-CN"/>
        </w:rPr>
        <w:t>3</w:t>
      </w:r>
      <w:r>
        <w:rPr>
          <w:lang w:eastAsia="zh-CN"/>
        </w:rPr>
        <w:t xml:space="preserve">.1 </w:t>
      </w:r>
      <w:r w:rsidR="00F712EE">
        <w:rPr>
          <w:lang w:eastAsia="zh-CN"/>
        </w:rPr>
        <w:t>Impact on SMTC</w:t>
      </w:r>
    </w:p>
    <w:p w14:paraId="0724A330" w14:textId="4695E13A" w:rsidR="00C83A60" w:rsidRDefault="005202A6" w:rsidP="0020107B">
      <w:pPr>
        <w:jc w:val="both"/>
        <w:rPr>
          <w:rFonts w:ascii="Arial" w:eastAsiaTheme="minorEastAsia" w:hAnsi="Arial" w:cs="Arial"/>
          <w:lang w:eastAsia="zh-CN"/>
        </w:rPr>
      </w:pPr>
      <w:r>
        <w:rPr>
          <w:rFonts w:ascii="Arial" w:eastAsiaTheme="minorEastAsia" w:hAnsi="Arial" w:cs="Arial"/>
          <w:lang w:eastAsia="zh-CN"/>
        </w:rPr>
        <w:t>I</w:t>
      </w:r>
      <w:r w:rsidR="00C55FAC">
        <w:rPr>
          <w:rFonts w:ascii="Arial" w:eastAsiaTheme="minorEastAsia" w:hAnsi="Arial" w:cs="Arial"/>
          <w:lang w:eastAsia="zh-CN"/>
        </w:rPr>
        <w:t xml:space="preserve">n </w:t>
      </w:r>
      <w:r w:rsidR="00054510">
        <w:rPr>
          <w:rFonts w:ascii="Arial" w:eastAsiaTheme="minorEastAsia" w:hAnsi="Arial" w:cs="Arial"/>
          <w:lang w:eastAsia="zh-CN"/>
        </w:rPr>
        <w:t>last</w:t>
      </w:r>
      <w:r w:rsidR="00C55FAC">
        <w:rPr>
          <w:rFonts w:ascii="Arial" w:eastAsiaTheme="minorEastAsia" w:hAnsi="Arial" w:cs="Arial"/>
          <w:lang w:eastAsia="zh-CN"/>
        </w:rPr>
        <w:t xml:space="preserve"> RAN2 meeting, </w:t>
      </w:r>
      <w:r w:rsidR="0020107B">
        <w:rPr>
          <w:rFonts w:ascii="Arial" w:eastAsiaTheme="minorEastAsia" w:hAnsi="Arial" w:cs="Arial"/>
          <w:lang w:eastAsia="zh-CN"/>
        </w:rPr>
        <w:t xml:space="preserve">we discussed the impact on RRM measurement for SSB adaptation and achieved the following agreement. </w:t>
      </w:r>
    </w:p>
    <w:p w14:paraId="52351300" w14:textId="77777777" w:rsidR="000D48E9" w:rsidRDefault="000D48E9" w:rsidP="00011BF4">
      <w:pPr>
        <w:pStyle w:val="Doc-text2"/>
        <w:numPr>
          <w:ilvl w:val="0"/>
          <w:numId w:val="11"/>
        </w:numPr>
        <w:pBdr>
          <w:top w:val="single" w:sz="4" w:space="1" w:color="auto"/>
          <w:left w:val="single" w:sz="4" w:space="4" w:color="auto"/>
          <w:bottom w:val="single" w:sz="4" w:space="1" w:color="auto"/>
          <w:right w:val="single" w:sz="4" w:space="0" w:color="auto"/>
        </w:pBdr>
        <w:spacing w:line="240" w:lineRule="auto"/>
        <w:rPr>
          <w:lang w:val="en-US"/>
        </w:rPr>
      </w:pPr>
      <w:r>
        <w:t>RAN2 preference is to keep SMTC based L3 RRM framework and to introduce additional SMTC configuration according to SSB adaptation for L3 RRM measurement on SCell with SSB adaptation.</w:t>
      </w:r>
    </w:p>
    <w:p w14:paraId="5FE97342" w14:textId="57D5A8C5" w:rsidR="0020107B" w:rsidRPr="006E5014" w:rsidRDefault="000D48E9" w:rsidP="0020107B">
      <w:pPr>
        <w:jc w:val="both"/>
        <w:rPr>
          <w:rFonts w:ascii="Arial" w:eastAsiaTheme="minorEastAsia" w:hAnsi="Arial" w:cs="Arial"/>
          <w:lang w:val="en-US" w:eastAsia="zh-CN"/>
        </w:rPr>
      </w:pPr>
      <w:r>
        <w:rPr>
          <w:rFonts w:ascii="Arial" w:eastAsiaTheme="minorEastAsia" w:hAnsi="Arial" w:cs="Arial"/>
          <w:lang w:val="en-US" w:eastAsia="zh-CN"/>
        </w:rPr>
        <w:t xml:space="preserve">Regarding the impact on RRM measurement for OD-SSB, we prefer to adopt unified solution as SSB </w:t>
      </w:r>
      <w:r w:rsidR="006E5014">
        <w:rPr>
          <w:rFonts w:ascii="Arial" w:eastAsiaTheme="minorEastAsia" w:hAnsi="Arial" w:cs="Arial"/>
          <w:lang w:val="en-US" w:eastAsia="zh-CN"/>
        </w:rPr>
        <w:t xml:space="preserve">adaptation to simplify the workload of both RAN2 and RAN4. </w:t>
      </w:r>
      <w:r w:rsidR="00AD6039">
        <w:rPr>
          <w:rFonts w:ascii="Arial" w:eastAsiaTheme="minorEastAsia" w:hAnsi="Arial" w:cs="Arial"/>
          <w:lang w:val="en-US" w:eastAsia="zh-CN"/>
        </w:rPr>
        <w:t xml:space="preserve">Therefore, for OD-SSB, additional SMCT configurations are introduced according to the different OD-SSB periodicities. When performing RRM measurement, UE adjusts the SMCT accordingly based on the indicated OD-SSB periodicity.  </w:t>
      </w:r>
    </w:p>
    <w:p w14:paraId="4BC5053B" w14:textId="701CE09F" w:rsidR="00601B92" w:rsidRPr="00EE7D9C" w:rsidRDefault="00601B92" w:rsidP="00C26AB0">
      <w:pPr>
        <w:jc w:val="both"/>
        <w:rPr>
          <w:rFonts w:ascii="Arial" w:eastAsiaTheme="minorEastAsia" w:hAnsi="Arial" w:cs="Arial"/>
          <w:b/>
          <w:lang w:eastAsia="zh-CN"/>
        </w:rPr>
      </w:pPr>
      <w:r w:rsidRPr="00427241">
        <w:rPr>
          <w:rFonts w:ascii="Arial" w:eastAsiaTheme="minorEastAsia" w:hAnsi="Arial" w:cs="Arial"/>
          <w:b/>
          <w:lang w:eastAsia="zh-CN"/>
        </w:rPr>
        <w:lastRenderedPageBreak/>
        <w:t xml:space="preserve">Proposal </w:t>
      </w:r>
      <w:r w:rsidR="00E6682A">
        <w:rPr>
          <w:rFonts w:ascii="Arial" w:eastAsiaTheme="minorEastAsia" w:hAnsi="Arial" w:cs="Arial"/>
          <w:b/>
          <w:lang w:eastAsia="zh-CN"/>
        </w:rPr>
        <w:t>6</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L3 measurement, </w:t>
      </w:r>
      <w:r w:rsidR="006E5014">
        <w:rPr>
          <w:rFonts w:ascii="Arial" w:eastAsiaTheme="minorEastAsia" w:hAnsi="Arial" w:cs="Arial"/>
          <w:b/>
          <w:lang w:eastAsia="zh-CN"/>
        </w:rPr>
        <w:t xml:space="preserve">unified solution as SSB adaptation is adopted for OD-SSB, e.g., additional SMTC configurations are introduced according to different OD-SSB periodicities. </w:t>
      </w:r>
    </w:p>
    <w:p w14:paraId="0D1500C9" w14:textId="66BC9ECE" w:rsidR="00985E8A" w:rsidRPr="00985E8A" w:rsidRDefault="00985E8A" w:rsidP="00985E8A">
      <w:pPr>
        <w:pStyle w:val="3"/>
        <w:rPr>
          <w:lang w:eastAsia="zh-CN"/>
        </w:rPr>
      </w:pPr>
      <w:bookmarkStart w:id="7" w:name="OLE_LINK26"/>
      <w:r>
        <w:rPr>
          <w:rFonts w:hint="eastAsia"/>
          <w:lang w:eastAsia="zh-CN"/>
        </w:rPr>
        <w:t>2</w:t>
      </w:r>
      <w:r>
        <w:rPr>
          <w:lang w:eastAsia="zh-CN"/>
        </w:rPr>
        <w:t>.</w:t>
      </w:r>
      <w:r w:rsidR="002A6302">
        <w:rPr>
          <w:lang w:eastAsia="zh-CN"/>
        </w:rPr>
        <w:t>3</w:t>
      </w:r>
      <w:r>
        <w:rPr>
          <w:lang w:eastAsia="zh-CN"/>
        </w:rPr>
        <w:t>.</w:t>
      </w:r>
      <w:r w:rsidR="00E6682A">
        <w:rPr>
          <w:lang w:eastAsia="zh-CN"/>
        </w:rPr>
        <w:t>2</w:t>
      </w:r>
      <w:r>
        <w:rPr>
          <w:lang w:eastAsia="zh-CN"/>
        </w:rPr>
        <w:t xml:space="preserve"> Located frequency of OD-SSB</w:t>
      </w:r>
    </w:p>
    <w:p w14:paraId="37390E6B" w14:textId="40B44FF4" w:rsidR="00580834" w:rsidRDefault="000A45B2" w:rsidP="00C26AB0">
      <w:pPr>
        <w:jc w:val="both"/>
        <w:rPr>
          <w:rFonts w:ascii="Arial" w:eastAsiaTheme="minorEastAsia" w:hAnsi="Arial" w:cs="Arial"/>
          <w:lang w:eastAsia="zh-CN"/>
        </w:rPr>
      </w:pPr>
      <w:r>
        <w:rPr>
          <w:rFonts w:ascii="Arial" w:eastAsiaTheme="minorEastAsia" w:hAnsi="Arial" w:cs="Arial"/>
          <w:lang w:eastAsia="zh-CN"/>
        </w:rPr>
        <w:t xml:space="preserve">According to the agreement from RAN1, see below. </w:t>
      </w:r>
      <w:r w:rsidR="00F51BE9">
        <w:rPr>
          <w:rFonts w:ascii="Arial" w:eastAsiaTheme="minorEastAsia" w:hAnsi="Arial" w:cs="Arial"/>
          <w:lang w:eastAsia="zh-CN"/>
        </w:rPr>
        <w:t xml:space="preserve">At least when the AO-SSB is CD-SSB and on a sync raster, the frequency of AO-SSB and OD-SSB are different. </w:t>
      </w:r>
    </w:p>
    <w:tbl>
      <w:tblPr>
        <w:tblStyle w:val="afd"/>
        <w:tblW w:w="0" w:type="auto"/>
        <w:tblLook w:val="04A0" w:firstRow="1" w:lastRow="0" w:firstColumn="1" w:lastColumn="0" w:noHBand="0" w:noVBand="1"/>
      </w:tblPr>
      <w:tblGrid>
        <w:gridCol w:w="9629"/>
      </w:tblGrid>
      <w:tr w:rsidR="00F51BE9" w14:paraId="720D3929" w14:textId="77777777" w:rsidTr="00F51BE9">
        <w:tc>
          <w:tcPr>
            <w:tcW w:w="9629" w:type="dxa"/>
          </w:tcPr>
          <w:p w14:paraId="1DF2DFE4" w14:textId="77777777" w:rsidR="00193D1F" w:rsidRPr="00D07286" w:rsidRDefault="00193D1F" w:rsidP="00193D1F">
            <w:pPr>
              <w:rPr>
                <w:b/>
                <w:bCs/>
                <w:lang w:val="en-US" w:eastAsia="x-none"/>
              </w:rPr>
            </w:pPr>
            <w:r w:rsidRPr="00D07286">
              <w:rPr>
                <w:b/>
                <w:bCs/>
                <w:highlight w:val="green"/>
                <w:lang w:val="en-US" w:eastAsia="x-none"/>
              </w:rPr>
              <w:t>Agreement</w:t>
            </w:r>
          </w:p>
          <w:p w14:paraId="0984002E" w14:textId="77777777" w:rsidR="00193D1F" w:rsidRDefault="00193D1F" w:rsidP="00193D1F">
            <w:pPr>
              <w:contextualSpacing/>
              <w:jc w:val="both"/>
              <w:rPr>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80789BA" w14:textId="77777777" w:rsidR="00193D1F" w:rsidRPr="00D055EB" w:rsidRDefault="00193D1F" w:rsidP="00193D1F">
            <w:pPr>
              <w:spacing w:after="0" w:line="240" w:lineRule="auto"/>
              <w:ind w:left="360"/>
              <w:contextualSpacing/>
              <w:jc w:val="both"/>
              <w:rPr>
                <w:rFonts w:eastAsia="Malgun Gothic"/>
                <w:lang w:eastAsia="zh-CN"/>
              </w:rPr>
            </w:pPr>
            <w:r w:rsidRPr="00193D1F">
              <w:rPr>
                <w:rFonts w:cs="Arial"/>
                <w:highlight w:val="green"/>
                <w:lang w:eastAsia="zh-CN"/>
              </w:rPr>
              <w:t xml:space="preserve">The frequency location of on-demand SSB </w:t>
            </w:r>
            <w:r w:rsidRPr="00193D1F">
              <w:rPr>
                <w:rFonts w:cs="Arial" w:hint="eastAsia"/>
                <w:highlight w:val="green"/>
                <w:lang w:eastAsia="ko-KR"/>
              </w:rPr>
              <w:t>is the</w:t>
            </w:r>
            <w:r w:rsidRPr="00193D1F">
              <w:rPr>
                <w:rFonts w:cs="Arial"/>
                <w:highlight w:val="green"/>
                <w:lang w:eastAsia="zh-CN"/>
              </w:rPr>
              <w:t xml:space="preserve"> same </w:t>
            </w:r>
            <w:r w:rsidRPr="00193D1F">
              <w:rPr>
                <w:rFonts w:cs="Arial" w:hint="eastAsia"/>
                <w:highlight w:val="green"/>
                <w:lang w:eastAsia="ko-KR"/>
              </w:rPr>
              <w:t>as</w:t>
            </w:r>
            <w:r w:rsidRPr="00193D1F">
              <w:rPr>
                <w:rFonts w:cs="Arial"/>
                <w:highlight w:val="green"/>
                <w:lang w:eastAsia="zh-CN"/>
              </w:rPr>
              <w:t xml:space="preserve"> the frequency location of always-on SSB</w:t>
            </w:r>
            <w:r w:rsidRPr="00193D1F">
              <w:rPr>
                <w:rFonts w:cs="Arial"/>
                <w:highlight w:val="green"/>
                <w:lang w:eastAsia="ko-KR"/>
              </w:rPr>
              <w:t xml:space="preserve"> at least for the case where always-on SSB is not CD-SSB</w:t>
            </w:r>
            <w:r>
              <w:rPr>
                <w:rFonts w:cs="Arial"/>
                <w:lang w:eastAsia="ko-KR"/>
              </w:rPr>
              <w:t>. RAN1 is discussing the frequency location of OD-SSB for the case where always-on SSB is CD-SSB.</w:t>
            </w:r>
          </w:p>
          <w:p w14:paraId="5D27D1A4" w14:textId="77777777" w:rsidR="00193D1F" w:rsidRPr="00193D1F" w:rsidRDefault="00193D1F" w:rsidP="00F51BE9">
            <w:pPr>
              <w:spacing w:after="0" w:line="240" w:lineRule="auto"/>
              <w:rPr>
                <w:rFonts w:ascii="Times" w:eastAsia="Batang" w:hAnsi="Times"/>
                <w:b/>
                <w:bCs/>
                <w:szCs w:val="24"/>
                <w:highlight w:val="green"/>
                <w:lang w:eastAsia="x-none"/>
              </w:rPr>
            </w:pPr>
          </w:p>
          <w:p w14:paraId="01F46433" w14:textId="77777777" w:rsidR="00193D1F" w:rsidRDefault="00193D1F" w:rsidP="00F51BE9">
            <w:pPr>
              <w:spacing w:after="0" w:line="240" w:lineRule="auto"/>
              <w:rPr>
                <w:rFonts w:ascii="Times" w:eastAsia="Batang" w:hAnsi="Times"/>
                <w:b/>
                <w:bCs/>
                <w:szCs w:val="24"/>
                <w:highlight w:val="green"/>
                <w:lang w:eastAsia="x-none"/>
              </w:rPr>
            </w:pPr>
          </w:p>
          <w:p w14:paraId="14DD763A" w14:textId="5BA271CB" w:rsidR="00F51BE9" w:rsidRPr="00F51BE9" w:rsidRDefault="00F51BE9" w:rsidP="00F51BE9">
            <w:pPr>
              <w:spacing w:after="0" w:line="240" w:lineRule="auto"/>
              <w:rPr>
                <w:rFonts w:ascii="Times" w:eastAsia="Batang" w:hAnsi="Times"/>
                <w:b/>
                <w:bCs/>
                <w:szCs w:val="24"/>
                <w:lang w:eastAsia="x-none"/>
              </w:rPr>
            </w:pPr>
            <w:r w:rsidRPr="00F51BE9">
              <w:rPr>
                <w:rFonts w:ascii="Times" w:eastAsia="Batang" w:hAnsi="Times"/>
                <w:b/>
                <w:bCs/>
                <w:szCs w:val="24"/>
                <w:highlight w:val="green"/>
                <w:lang w:eastAsia="x-none"/>
              </w:rPr>
              <w:t>Agreement</w:t>
            </w:r>
          </w:p>
          <w:p w14:paraId="0F0D5774" w14:textId="77777777" w:rsidR="00F51BE9" w:rsidRPr="00F51BE9" w:rsidRDefault="00F51BE9" w:rsidP="00F51BE9">
            <w:pPr>
              <w:spacing w:after="0" w:line="240" w:lineRule="auto"/>
              <w:contextualSpacing/>
              <w:jc w:val="both"/>
              <w:rPr>
                <w:rFonts w:eastAsia="Batang"/>
                <w:lang w:eastAsia="ko-KR"/>
              </w:rPr>
            </w:pPr>
            <w:r w:rsidRPr="00F51BE9">
              <w:rPr>
                <w:rFonts w:eastAsia="Batang"/>
                <w:szCs w:val="24"/>
                <w:lang w:val="en-US" w:eastAsia="ko-KR"/>
              </w:rPr>
              <w:t>Regarding the relation in terms of frequency location (i.e., center frequency) between the always-on SSB and on-demand SSB,</w:t>
            </w:r>
          </w:p>
          <w:p w14:paraId="0DE0C274" w14:textId="77777777" w:rsidR="00F51BE9" w:rsidRPr="00F51BE9" w:rsidRDefault="00F51BE9" w:rsidP="00011BF4">
            <w:pPr>
              <w:numPr>
                <w:ilvl w:val="0"/>
                <w:numId w:val="3"/>
              </w:numPr>
              <w:spacing w:after="0" w:line="240" w:lineRule="auto"/>
              <w:contextualSpacing/>
              <w:jc w:val="both"/>
              <w:rPr>
                <w:rFonts w:eastAsia="Batang"/>
                <w:highlight w:val="green"/>
                <w:lang w:eastAsia="ko-KR"/>
              </w:rPr>
            </w:pPr>
            <w:r w:rsidRPr="00F51BE9">
              <w:rPr>
                <w:rFonts w:eastAsia="Malgun Gothic"/>
                <w:highlight w:val="green"/>
                <w:lang w:eastAsia="ko-KR"/>
              </w:rPr>
              <w:t xml:space="preserve">Alt 1: </w:t>
            </w:r>
            <w:r w:rsidRPr="00F51BE9">
              <w:rPr>
                <w:rFonts w:eastAsia="Batang"/>
                <w:szCs w:val="24"/>
                <w:highlight w:val="green"/>
                <w:lang w:val="en-US" w:eastAsia="ko-KR"/>
              </w:rPr>
              <w:t xml:space="preserve">If always-on SSB is CD-SSB on a synchronization raster, </w:t>
            </w:r>
            <w:r w:rsidRPr="00F51BE9">
              <w:rPr>
                <w:rFonts w:eastAsia="Batang"/>
                <w:szCs w:val="24"/>
                <w:highlight w:val="green"/>
                <w:lang w:eastAsia="ko-KR"/>
              </w:rPr>
              <w:t>t</w:t>
            </w:r>
            <w:r w:rsidRPr="00F51BE9">
              <w:rPr>
                <w:rFonts w:eastAsia="Batang"/>
                <w:szCs w:val="24"/>
                <w:highlight w:val="green"/>
                <w:lang w:eastAsia="zh-CN"/>
              </w:rPr>
              <w:t xml:space="preserve">he frequency location of on-demand SSB </w:t>
            </w:r>
            <w:r w:rsidRPr="00F51BE9">
              <w:rPr>
                <w:rFonts w:eastAsia="Batang"/>
                <w:szCs w:val="24"/>
                <w:highlight w:val="green"/>
                <w:lang w:eastAsia="ko-KR"/>
              </w:rPr>
              <w:t>is different</w:t>
            </w:r>
            <w:r w:rsidRPr="00F51BE9">
              <w:rPr>
                <w:rFonts w:eastAsia="Batang"/>
                <w:szCs w:val="24"/>
                <w:highlight w:val="green"/>
                <w:lang w:eastAsia="zh-CN"/>
              </w:rPr>
              <w:t xml:space="preserve"> from the frequency location of always-on SSB</w:t>
            </w:r>
            <w:r w:rsidRPr="00F51BE9">
              <w:rPr>
                <w:rFonts w:eastAsia="Batang"/>
                <w:szCs w:val="24"/>
                <w:highlight w:val="green"/>
                <w:lang w:eastAsia="ko-KR"/>
              </w:rPr>
              <w:t>.</w:t>
            </w:r>
          </w:p>
          <w:p w14:paraId="0290904B" w14:textId="77777777" w:rsidR="00F51BE9" w:rsidRPr="00F51BE9" w:rsidRDefault="00F51BE9" w:rsidP="00011BF4">
            <w:pPr>
              <w:numPr>
                <w:ilvl w:val="1"/>
                <w:numId w:val="3"/>
              </w:numPr>
              <w:spacing w:after="0" w:line="240" w:lineRule="auto"/>
              <w:contextualSpacing/>
              <w:jc w:val="both"/>
              <w:rPr>
                <w:rFonts w:eastAsia="Malgun Gothic"/>
                <w:lang w:eastAsia="zh-CN"/>
              </w:rPr>
            </w:pPr>
            <w:r w:rsidRPr="00F51BE9">
              <w:rPr>
                <w:rFonts w:eastAsia="Batang"/>
                <w:szCs w:val="24"/>
                <w:lang w:eastAsia="zh-CN"/>
              </w:rPr>
              <w:t>On-demand SSB is not on sync raster</w:t>
            </w:r>
          </w:p>
          <w:p w14:paraId="7EFC50E7" w14:textId="77777777" w:rsidR="00F51BE9" w:rsidRPr="00F51BE9" w:rsidRDefault="00F51BE9" w:rsidP="00011BF4">
            <w:pPr>
              <w:numPr>
                <w:ilvl w:val="1"/>
                <w:numId w:val="3"/>
              </w:numPr>
              <w:spacing w:after="0" w:line="240" w:lineRule="auto"/>
              <w:contextualSpacing/>
              <w:jc w:val="both"/>
              <w:rPr>
                <w:rFonts w:eastAsia="Malgun Gothic"/>
                <w:lang w:eastAsia="zh-CN"/>
              </w:rPr>
            </w:pPr>
            <w:r w:rsidRPr="00F51BE9">
              <w:rPr>
                <w:rFonts w:eastAsia="Batang"/>
                <w:szCs w:val="24"/>
                <w:lang w:eastAsia="zh-CN"/>
              </w:rPr>
              <w:t>AO-SSB and OD-SSB are located in the same BWP</w:t>
            </w:r>
          </w:p>
          <w:p w14:paraId="30B8AEF3" w14:textId="77777777" w:rsidR="00F51BE9" w:rsidRPr="00F51BE9" w:rsidRDefault="00F51BE9" w:rsidP="00011BF4">
            <w:pPr>
              <w:numPr>
                <w:ilvl w:val="1"/>
                <w:numId w:val="3"/>
              </w:numPr>
              <w:spacing w:after="0" w:line="240" w:lineRule="auto"/>
              <w:contextualSpacing/>
              <w:jc w:val="both"/>
              <w:rPr>
                <w:rFonts w:eastAsia="Malgun Gothic"/>
                <w:lang w:eastAsia="zh-CN"/>
              </w:rPr>
            </w:pPr>
            <w:r w:rsidRPr="00F51BE9">
              <w:rPr>
                <w:rFonts w:eastAsia="Batang"/>
                <w:szCs w:val="24"/>
                <w:lang w:eastAsia="ko-KR"/>
              </w:rPr>
              <w:t>FFS: Additional conditions</w:t>
            </w:r>
          </w:p>
          <w:p w14:paraId="381C6297" w14:textId="77777777" w:rsidR="00F51BE9" w:rsidRPr="00F51BE9" w:rsidRDefault="00F51BE9" w:rsidP="00011BF4">
            <w:pPr>
              <w:numPr>
                <w:ilvl w:val="1"/>
                <w:numId w:val="3"/>
              </w:numPr>
              <w:spacing w:after="0" w:line="240" w:lineRule="auto"/>
              <w:contextualSpacing/>
              <w:jc w:val="both"/>
              <w:rPr>
                <w:rFonts w:eastAsia="Batang"/>
                <w:lang w:eastAsia="ko-KR"/>
              </w:rPr>
            </w:pPr>
            <w:r w:rsidRPr="00F51BE9">
              <w:rPr>
                <w:rFonts w:eastAsia="Batang"/>
                <w:szCs w:val="24"/>
                <w:lang w:eastAsia="ko-KR"/>
              </w:rPr>
              <w:t>Subject to separate UE capability</w:t>
            </w:r>
          </w:p>
          <w:p w14:paraId="2EEA6ABA" w14:textId="370381DC" w:rsidR="00F51BE9" w:rsidRPr="00F51BE9" w:rsidRDefault="00F51BE9" w:rsidP="00011BF4">
            <w:pPr>
              <w:numPr>
                <w:ilvl w:val="1"/>
                <w:numId w:val="3"/>
              </w:numPr>
              <w:spacing w:after="0" w:line="240" w:lineRule="auto"/>
              <w:contextualSpacing/>
              <w:jc w:val="both"/>
              <w:rPr>
                <w:rFonts w:ascii="Times" w:eastAsia="Batang" w:hAnsi="Times"/>
                <w:lang w:eastAsia="ko-KR"/>
              </w:rPr>
            </w:pPr>
            <w:r w:rsidRPr="00F51BE9">
              <w:rPr>
                <w:rFonts w:eastAsia="Batang"/>
                <w:szCs w:val="24"/>
                <w:lang w:eastAsia="ko-KR"/>
              </w:rPr>
              <w:t>Note: UE is not required to measure both AO-SSB and OD-SSB</w:t>
            </w:r>
          </w:p>
        </w:tc>
      </w:tr>
    </w:tbl>
    <w:p w14:paraId="0F62D55F" w14:textId="79D776B5" w:rsidR="00193D1F" w:rsidRDefault="00193D1F" w:rsidP="00C26AB0">
      <w:pPr>
        <w:jc w:val="both"/>
        <w:rPr>
          <w:rFonts w:ascii="Arial" w:eastAsiaTheme="minorEastAsia" w:hAnsi="Arial" w:cs="Arial"/>
          <w:lang w:val="en-US" w:eastAsia="zh-CN"/>
        </w:rPr>
      </w:pPr>
      <w:r>
        <w:rPr>
          <w:rFonts w:ascii="Arial" w:eastAsiaTheme="minorEastAsia" w:hAnsi="Arial" w:cs="Arial"/>
          <w:lang w:eastAsia="zh-CN"/>
        </w:rPr>
        <w:t xml:space="preserve">According to the RRC specification, </w:t>
      </w:r>
      <w:r w:rsidRPr="00663834">
        <w:rPr>
          <w:rFonts w:ascii="Arial" w:eastAsiaTheme="minorEastAsia" w:hAnsi="Arial" w:cs="Arial"/>
          <w:lang w:eastAsia="zh-CN"/>
        </w:rPr>
        <w:t xml:space="preserve">for </w:t>
      </w:r>
      <w:r w:rsidR="00A70B82">
        <w:rPr>
          <w:rFonts w:ascii="Arial" w:eastAsiaTheme="minorEastAsia" w:hAnsi="Arial" w:cs="Arial"/>
          <w:lang w:eastAsia="zh-CN"/>
        </w:rPr>
        <w:t>SSB based</w:t>
      </w:r>
      <w:r w:rsidRPr="00663834">
        <w:rPr>
          <w:rFonts w:ascii="Arial" w:eastAsiaTheme="minorEastAsia" w:hAnsi="Arial" w:cs="Arial"/>
          <w:lang w:eastAsia="zh-CN"/>
        </w:rPr>
        <w:t xml:space="preserve"> measurement,</w:t>
      </w:r>
      <w:r w:rsidRPr="00580834">
        <w:rPr>
          <w:rFonts w:ascii="Arial" w:eastAsiaTheme="minorEastAsia" w:hAnsi="Arial" w:cs="Arial"/>
          <w:lang w:eastAsia="zh-CN"/>
        </w:rPr>
        <w:t xml:space="preserve"> there is at most one measurement object </w:t>
      </w:r>
      <w:r w:rsidRPr="00193D1F">
        <w:rPr>
          <w:rFonts w:ascii="Arial" w:eastAsiaTheme="minorEastAsia" w:hAnsi="Arial" w:cs="Arial"/>
          <w:lang w:val="en-US" w:eastAsia="zh-CN"/>
        </w:rPr>
        <w:t>and only one SSB frequency is configured per MO</w:t>
      </w:r>
      <w:r w:rsidR="00A70B82">
        <w:rPr>
          <w:rFonts w:ascii="Arial" w:eastAsiaTheme="minorEastAsia" w:hAnsi="Arial" w:cs="Arial"/>
          <w:lang w:val="en-US" w:eastAsia="zh-CN"/>
        </w:rPr>
        <w:t xml:space="preserve"> to derive the cell level measurement result. Since</w:t>
      </w:r>
      <w:r>
        <w:rPr>
          <w:rFonts w:ascii="Arial" w:eastAsiaTheme="minorEastAsia" w:hAnsi="Arial" w:cs="Arial"/>
          <w:lang w:val="en-US" w:eastAsia="zh-CN"/>
        </w:rPr>
        <w:t xml:space="preserve"> the located frequency of AO-SSB and OD-SSB is different, </w:t>
      </w:r>
      <w:r w:rsidR="00D80CB9">
        <w:rPr>
          <w:rFonts w:ascii="Arial" w:eastAsiaTheme="minorEastAsia" w:hAnsi="Arial" w:cs="Arial"/>
          <w:lang w:val="en-US" w:eastAsia="zh-CN"/>
        </w:rPr>
        <w:t>one alternative is</w:t>
      </w:r>
      <w:r>
        <w:rPr>
          <w:rFonts w:ascii="Arial" w:eastAsiaTheme="minorEastAsia" w:hAnsi="Arial" w:cs="Arial"/>
          <w:lang w:val="en-US" w:eastAsia="zh-CN"/>
        </w:rPr>
        <w:t xml:space="preserve"> to define separate MO for AO-SSB and OD-SSB which are both associated with the same cell. Another alternative is to add </w:t>
      </w:r>
      <w:r w:rsidRPr="00193D1F">
        <w:rPr>
          <w:rFonts w:ascii="Arial" w:eastAsiaTheme="minorEastAsia" w:hAnsi="Arial" w:cs="Arial"/>
          <w:lang w:val="en-US" w:eastAsia="zh-CN"/>
        </w:rPr>
        <w:t>additional frequency to the original serving cell MO.</w:t>
      </w:r>
      <w:r>
        <w:rPr>
          <w:rFonts w:ascii="Arial" w:eastAsiaTheme="minorEastAsia" w:hAnsi="Arial" w:cs="Arial"/>
          <w:lang w:val="en-US" w:eastAsia="zh-CN"/>
        </w:rPr>
        <w:t xml:space="preserve"> </w:t>
      </w:r>
      <w:r w:rsidR="00DF0B3A">
        <w:rPr>
          <w:rFonts w:ascii="Arial" w:eastAsiaTheme="minorEastAsia" w:hAnsi="Arial" w:cs="Arial"/>
          <w:lang w:val="en-US" w:eastAsia="zh-CN"/>
        </w:rPr>
        <w:t xml:space="preserve">We suggest RAN2 to discuss the impact and make down selection between the alternatives. </w:t>
      </w:r>
    </w:p>
    <w:p w14:paraId="4E0971FB" w14:textId="4A1224DB" w:rsidR="00A70B82" w:rsidRDefault="00A70B82" w:rsidP="00A70B82">
      <w:pPr>
        <w:jc w:val="both"/>
        <w:rPr>
          <w:rFonts w:ascii="Arial" w:eastAsiaTheme="minorEastAsia" w:hAnsi="Arial" w:cs="Arial"/>
          <w:b/>
          <w:lang w:eastAsia="zh-CN"/>
        </w:rPr>
      </w:pPr>
      <w:bookmarkStart w:id="8" w:name="OLE_LINK25"/>
      <w:r w:rsidRPr="00427241">
        <w:rPr>
          <w:rFonts w:ascii="Arial" w:eastAsiaTheme="minorEastAsia" w:hAnsi="Arial" w:cs="Arial"/>
          <w:b/>
          <w:lang w:eastAsia="zh-CN"/>
        </w:rPr>
        <w:t xml:space="preserve">Proposal </w:t>
      </w:r>
      <w:r w:rsidR="00DF0B3A">
        <w:rPr>
          <w:rFonts w:ascii="Arial" w:eastAsiaTheme="minorEastAsia" w:hAnsi="Arial" w:cs="Arial"/>
          <w:b/>
          <w:lang w:eastAsia="zh-CN"/>
        </w:rPr>
        <w:t>7</w:t>
      </w:r>
      <w:r w:rsidRPr="00427241">
        <w:rPr>
          <w:rFonts w:ascii="Arial" w:eastAsiaTheme="minorEastAsia" w:hAnsi="Arial" w:cs="Arial"/>
          <w:b/>
          <w:lang w:eastAsia="zh-CN"/>
        </w:rPr>
        <w:t xml:space="preserve">: </w:t>
      </w:r>
      <w:r>
        <w:rPr>
          <w:rFonts w:ascii="Arial" w:eastAsiaTheme="minorEastAsia" w:hAnsi="Arial" w:cs="Arial"/>
          <w:b/>
          <w:lang w:eastAsia="zh-CN"/>
        </w:rPr>
        <w:t>When AO-SSB and OD-SSB are on different frequencies, RAN2 to consider</w:t>
      </w:r>
    </w:p>
    <w:p w14:paraId="2504A4FE" w14:textId="11F4AFA2" w:rsidR="00A70B82" w:rsidRPr="002C2523" w:rsidRDefault="00A70B82" w:rsidP="00011BF4">
      <w:pPr>
        <w:pStyle w:val="aff4"/>
        <w:numPr>
          <w:ilvl w:val="0"/>
          <w:numId w:val="9"/>
        </w:numPr>
        <w:spacing w:line="360" w:lineRule="auto"/>
        <w:jc w:val="both"/>
        <w:rPr>
          <w:rFonts w:ascii="Arial" w:eastAsiaTheme="minorEastAsia" w:hAnsi="Arial" w:cs="Arial"/>
          <w:b/>
          <w:sz w:val="20"/>
          <w:szCs w:val="20"/>
          <w:lang w:val="en-US" w:eastAsia="zh-CN"/>
        </w:rPr>
      </w:pPr>
      <w:r w:rsidRPr="002C2523">
        <w:rPr>
          <w:rFonts w:ascii="Arial" w:eastAsiaTheme="minorEastAsia" w:hAnsi="Arial" w:cs="Arial"/>
          <w:b/>
          <w:sz w:val="20"/>
          <w:szCs w:val="20"/>
          <w:lang w:val="en-US" w:eastAsia="zh-CN"/>
        </w:rPr>
        <w:t xml:space="preserve">Alternative1: separate </w:t>
      </w:r>
      <w:r>
        <w:rPr>
          <w:rFonts w:ascii="Arial" w:eastAsiaTheme="minorEastAsia" w:hAnsi="Arial" w:cs="Arial"/>
          <w:b/>
          <w:sz w:val="20"/>
          <w:szCs w:val="20"/>
          <w:lang w:val="en-US" w:eastAsia="zh-CN"/>
        </w:rPr>
        <w:t xml:space="preserve">MO for AO-SSB and OD-SSB </w:t>
      </w:r>
      <w:r w:rsidR="00DF0B3A">
        <w:rPr>
          <w:rFonts w:ascii="Arial" w:eastAsiaTheme="minorEastAsia" w:hAnsi="Arial" w:cs="Arial"/>
          <w:b/>
          <w:sz w:val="20"/>
          <w:szCs w:val="20"/>
          <w:lang w:val="en-US" w:eastAsia="zh-CN"/>
        </w:rPr>
        <w:t>which are both associated with the same cell</w:t>
      </w:r>
      <w:r w:rsidRPr="002C2523">
        <w:rPr>
          <w:rFonts w:ascii="Arial" w:eastAsiaTheme="minorEastAsia" w:hAnsi="Arial" w:cs="Arial"/>
          <w:b/>
          <w:sz w:val="20"/>
          <w:szCs w:val="20"/>
          <w:lang w:val="en-US" w:eastAsia="zh-CN"/>
        </w:rPr>
        <w:t>.</w:t>
      </w:r>
    </w:p>
    <w:p w14:paraId="38BB8002" w14:textId="59F1F111" w:rsidR="00A70B82" w:rsidRDefault="00A70B82" w:rsidP="00011BF4">
      <w:pPr>
        <w:pStyle w:val="aff4"/>
        <w:numPr>
          <w:ilvl w:val="0"/>
          <w:numId w:val="9"/>
        </w:numPr>
        <w:spacing w:line="360" w:lineRule="auto"/>
        <w:jc w:val="both"/>
        <w:rPr>
          <w:rFonts w:ascii="Arial" w:eastAsiaTheme="minorEastAsia" w:hAnsi="Arial" w:cs="Arial"/>
          <w:b/>
          <w:sz w:val="20"/>
          <w:szCs w:val="20"/>
          <w:lang w:val="en-US" w:eastAsia="zh-CN"/>
        </w:rPr>
      </w:pPr>
      <w:r w:rsidRPr="002C2523">
        <w:rPr>
          <w:rFonts w:ascii="Arial" w:eastAsiaTheme="minorEastAsia" w:hAnsi="Arial" w:cs="Arial" w:hint="eastAsia"/>
          <w:b/>
          <w:sz w:val="20"/>
          <w:szCs w:val="20"/>
          <w:lang w:val="en-US" w:eastAsia="zh-CN"/>
        </w:rPr>
        <w:t>A</w:t>
      </w:r>
      <w:r w:rsidRPr="002C2523">
        <w:rPr>
          <w:rFonts w:ascii="Arial" w:eastAsiaTheme="minorEastAsia" w:hAnsi="Arial" w:cs="Arial"/>
          <w:b/>
          <w:sz w:val="20"/>
          <w:szCs w:val="20"/>
          <w:lang w:val="en-US" w:eastAsia="zh-CN"/>
        </w:rPr>
        <w:t xml:space="preserve">lternative2: </w:t>
      </w:r>
      <w:r w:rsidR="00DF0B3A" w:rsidRPr="00DF0B3A">
        <w:rPr>
          <w:rFonts w:ascii="Arial" w:eastAsiaTheme="minorEastAsia" w:hAnsi="Arial" w:cs="Arial"/>
          <w:b/>
          <w:sz w:val="20"/>
          <w:szCs w:val="20"/>
          <w:lang w:val="en-US" w:eastAsia="zh-CN"/>
        </w:rPr>
        <w:t>add additional frequency to the original serving cell MO.</w:t>
      </w:r>
    </w:p>
    <w:bookmarkEnd w:id="8"/>
    <w:p w14:paraId="31BA07FF" w14:textId="21F437C1" w:rsidR="00DF0B3A" w:rsidRDefault="00DF0B3A" w:rsidP="00DF0B3A">
      <w:pPr>
        <w:spacing w:line="360" w:lineRule="auto"/>
        <w:jc w:val="both"/>
        <w:rPr>
          <w:rFonts w:ascii="Arial" w:eastAsiaTheme="minorEastAsia" w:hAnsi="Arial" w:cs="Arial"/>
          <w:bCs/>
          <w:lang w:val="en-US" w:eastAsia="zh-CN"/>
        </w:rPr>
      </w:pPr>
      <w:r>
        <w:rPr>
          <w:rFonts w:ascii="Arial" w:eastAsiaTheme="minorEastAsia" w:hAnsi="Arial" w:cs="Arial"/>
          <w:bCs/>
          <w:lang w:val="en-US" w:eastAsia="zh-CN"/>
        </w:rPr>
        <w:t xml:space="preserve">Regarding the impact on the measurement procedure, considering there are still some open issues under RAN1/RAN4 discussion, e.g., </w:t>
      </w:r>
    </w:p>
    <w:p w14:paraId="310B9B90" w14:textId="16D5E30B" w:rsidR="00DF0B3A" w:rsidRDefault="00DF0B3A" w:rsidP="00011BF4">
      <w:pPr>
        <w:pStyle w:val="aff4"/>
        <w:numPr>
          <w:ilvl w:val="0"/>
          <w:numId w:val="12"/>
        </w:numPr>
        <w:spacing w:line="360" w:lineRule="auto"/>
        <w:jc w:val="both"/>
        <w:rPr>
          <w:rFonts w:ascii="Arial" w:eastAsiaTheme="minorEastAsia" w:hAnsi="Arial" w:cs="Arial"/>
          <w:bCs/>
          <w:sz w:val="20"/>
          <w:szCs w:val="20"/>
          <w:lang w:val="en-US" w:eastAsia="zh-CN"/>
        </w:rPr>
      </w:pPr>
      <w:r>
        <w:rPr>
          <w:rFonts w:ascii="Arial" w:eastAsiaTheme="minorEastAsia" w:hAnsi="Arial" w:cs="Arial"/>
          <w:bCs/>
          <w:sz w:val="20"/>
          <w:szCs w:val="20"/>
          <w:lang w:val="en-US" w:eastAsia="zh-CN"/>
        </w:rPr>
        <w:t>RAN1 is still FFS w</w:t>
      </w:r>
      <w:r w:rsidRPr="00DF0B3A">
        <w:rPr>
          <w:rFonts w:ascii="Arial" w:eastAsiaTheme="minorEastAsia" w:hAnsi="Arial" w:cs="Arial"/>
          <w:bCs/>
          <w:sz w:val="20"/>
          <w:szCs w:val="20"/>
          <w:lang w:val="en-US" w:eastAsia="zh-CN"/>
        </w:rPr>
        <w:t xml:space="preserve">hether AO-SSB and OD-SSB are on the </w:t>
      </w:r>
      <w:r>
        <w:rPr>
          <w:rFonts w:ascii="Arial" w:eastAsiaTheme="minorEastAsia" w:hAnsi="Arial" w:cs="Arial"/>
          <w:bCs/>
          <w:sz w:val="20"/>
          <w:szCs w:val="20"/>
          <w:lang w:val="en-US" w:eastAsia="zh-CN"/>
        </w:rPr>
        <w:t xml:space="preserve">same frequency or different frequencies when AO-SSB is CD-SSB but not on </w:t>
      </w:r>
      <w:r w:rsidRPr="00DF0B3A">
        <w:rPr>
          <w:rFonts w:ascii="Arial" w:eastAsiaTheme="minorEastAsia" w:hAnsi="Arial" w:cs="Arial"/>
          <w:bCs/>
          <w:sz w:val="20"/>
          <w:szCs w:val="20"/>
          <w:lang w:val="en-US" w:eastAsia="zh-CN"/>
        </w:rPr>
        <w:t>a sync raster</w:t>
      </w:r>
      <w:r>
        <w:rPr>
          <w:rFonts w:ascii="Arial" w:eastAsiaTheme="minorEastAsia" w:hAnsi="Arial" w:cs="Arial"/>
          <w:bCs/>
          <w:sz w:val="20"/>
          <w:szCs w:val="20"/>
          <w:lang w:val="en-US" w:eastAsia="zh-CN"/>
        </w:rPr>
        <w:t xml:space="preserve"> </w:t>
      </w:r>
    </w:p>
    <w:p w14:paraId="2673DD10" w14:textId="6627071A" w:rsidR="00DF0B3A" w:rsidRDefault="00DF0B3A" w:rsidP="00011BF4">
      <w:pPr>
        <w:pStyle w:val="aff4"/>
        <w:numPr>
          <w:ilvl w:val="0"/>
          <w:numId w:val="12"/>
        </w:numPr>
        <w:spacing w:line="360" w:lineRule="auto"/>
        <w:jc w:val="both"/>
        <w:rPr>
          <w:rFonts w:ascii="Arial" w:eastAsiaTheme="minorEastAsia" w:hAnsi="Arial" w:cs="Arial"/>
          <w:bCs/>
          <w:sz w:val="20"/>
          <w:szCs w:val="20"/>
          <w:lang w:val="en-US" w:eastAsia="zh-CN"/>
        </w:rPr>
      </w:pPr>
      <w:r>
        <w:rPr>
          <w:rFonts w:ascii="Arial" w:eastAsiaTheme="minorEastAsia" w:hAnsi="Arial" w:cs="Arial"/>
          <w:bCs/>
          <w:sz w:val="20"/>
          <w:szCs w:val="20"/>
          <w:lang w:val="en-US" w:eastAsia="zh-CN"/>
        </w:rPr>
        <w:t xml:space="preserve">RAN4 is still discussing whether AO-SSB and/or OD-SSB are used for measurement when both are transmitted in case 2. </w:t>
      </w:r>
    </w:p>
    <w:p w14:paraId="02485886" w14:textId="77024D82" w:rsidR="00DF0B3A" w:rsidRDefault="00DF0B3A" w:rsidP="00DF0B3A">
      <w:pPr>
        <w:spacing w:line="360" w:lineRule="auto"/>
        <w:jc w:val="both"/>
        <w:rPr>
          <w:rFonts w:ascii="Arial" w:eastAsiaTheme="minorEastAsia" w:hAnsi="Arial" w:cs="Arial"/>
          <w:bCs/>
          <w:lang w:val="en-US" w:eastAsia="zh-CN"/>
        </w:rPr>
      </w:pPr>
      <w:r>
        <w:rPr>
          <w:rFonts w:ascii="Arial" w:eastAsiaTheme="minorEastAsia" w:hAnsi="Arial" w:cs="Arial"/>
          <w:bCs/>
          <w:lang w:val="en-US" w:eastAsia="zh-CN"/>
        </w:rPr>
        <w:t xml:space="preserve">It is better to wait for more RAN1/RAN4 progress before we start the discussion on the impact of measurement procedure. </w:t>
      </w:r>
    </w:p>
    <w:p w14:paraId="298BE5F9" w14:textId="4E6327B5" w:rsidR="00DF0B3A" w:rsidRDefault="00DF0B3A" w:rsidP="00DF0B3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CC2915">
        <w:rPr>
          <w:rFonts w:ascii="Arial" w:eastAsiaTheme="minorEastAsia" w:hAnsi="Arial" w:cs="Arial"/>
          <w:b/>
          <w:lang w:eastAsia="zh-CN"/>
        </w:rPr>
        <w:t>8</w:t>
      </w:r>
      <w:r w:rsidRPr="00427241">
        <w:rPr>
          <w:rFonts w:ascii="Arial" w:eastAsiaTheme="minorEastAsia" w:hAnsi="Arial" w:cs="Arial"/>
          <w:b/>
          <w:lang w:eastAsia="zh-CN"/>
        </w:rPr>
        <w:t xml:space="preserve">: </w:t>
      </w:r>
      <w:r>
        <w:rPr>
          <w:rFonts w:ascii="Arial" w:eastAsiaTheme="minorEastAsia" w:hAnsi="Arial" w:cs="Arial"/>
          <w:b/>
          <w:lang w:eastAsia="zh-CN"/>
        </w:rPr>
        <w:t xml:space="preserve">Wait for more RAN1/RAN4 progress </w:t>
      </w:r>
      <w:r w:rsidR="00AD6C5B">
        <w:rPr>
          <w:rFonts w:ascii="Arial" w:eastAsiaTheme="minorEastAsia" w:hAnsi="Arial" w:cs="Arial"/>
          <w:b/>
          <w:lang w:eastAsia="zh-CN"/>
        </w:rPr>
        <w:t xml:space="preserve">before we start the discussion on the impact of measurement procedure for OD-SSB case 2. </w:t>
      </w:r>
    </w:p>
    <w:p w14:paraId="260D3F45" w14:textId="522154FC" w:rsidR="00174C75" w:rsidRDefault="00174C75" w:rsidP="00174C75">
      <w:pPr>
        <w:pStyle w:val="3"/>
        <w:rPr>
          <w:lang w:eastAsia="zh-CN"/>
        </w:rPr>
      </w:pPr>
      <w:r>
        <w:rPr>
          <w:rFonts w:hint="eastAsia"/>
          <w:lang w:eastAsia="zh-CN"/>
        </w:rPr>
        <w:lastRenderedPageBreak/>
        <w:t>2</w:t>
      </w:r>
      <w:r>
        <w:rPr>
          <w:lang w:eastAsia="zh-CN"/>
        </w:rPr>
        <w:t xml:space="preserve">.3.3 </w:t>
      </w:r>
      <w:r w:rsidR="00DF152E">
        <w:rPr>
          <w:lang w:eastAsia="zh-CN"/>
        </w:rPr>
        <w:t>M</w:t>
      </w:r>
      <w:r>
        <w:rPr>
          <w:lang w:eastAsia="zh-CN"/>
        </w:rPr>
        <w:t xml:space="preserve">easurement report </w:t>
      </w:r>
    </w:p>
    <w:p w14:paraId="384579F2" w14:textId="2F08EF3E" w:rsidR="007A7302" w:rsidRDefault="00DF152E" w:rsidP="007A7302">
      <w:pPr>
        <w:jc w:val="both"/>
        <w:rPr>
          <w:rFonts w:ascii="Arial" w:eastAsiaTheme="minorEastAsia" w:hAnsi="Arial" w:cs="Arial"/>
          <w:lang w:eastAsia="zh-CN"/>
        </w:rPr>
      </w:pPr>
      <w:r w:rsidRPr="00DF152E">
        <w:rPr>
          <w:rFonts w:ascii="Arial" w:eastAsiaTheme="minorEastAsia" w:hAnsi="Arial" w:cs="Arial"/>
          <w:lang w:eastAsia="zh-CN"/>
        </w:rPr>
        <w:t xml:space="preserve">In previous meeting, </w:t>
      </w:r>
      <w:r>
        <w:rPr>
          <w:rFonts w:ascii="Arial" w:eastAsiaTheme="minorEastAsia" w:hAnsi="Arial" w:cs="Arial"/>
          <w:lang w:eastAsia="zh-CN"/>
        </w:rPr>
        <w:t xml:space="preserve">there were proposals to trigger measurement report when OD-SSB is activated. </w:t>
      </w:r>
      <w:r w:rsidR="007A7302">
        <w:rPr>
          <w:rFonts w:ascii="Arial" w:eastAsiaTheme="minorEastAsia" w:hAnsi="Arial" w:cs="Arial"/>
          <w:lang w:eastAsia="zh-CN"/>
        </w:rPr>
        <w:t xml:space="preserve">The motivation is to </w:t>
      </w:r>
      <w:r w:rsidR="007A7302" w:rsidRPr="007A7302">
        <w:rPr>
          <w:rFonts w:ascii="Arial" w:eastAsiaTheme="minorEastAsia" w:hAnsi="Arial" w:cs="Arial"/>
          <w:lang w:eastAsia="zh-CN"/>
        </w:rPr>
        <w:t xml:space="preserve">quickly measure and report the latest measurement results </w:t>
      </w:r>
      <w:r w:rsidR="007A7302">
        <w:rPr>
          <w:rFonts w:ascii="Arial" w:eastAsiaTheme="minorEastAsia" w:hAnsi="Arial" w:cs="Arial"/>
          <w:lang w:eastAsia="zh-CN"/>
        </w:rPr>
        <w:t>when OD-SSB is activated</w:t>
      </w:r>
      <w:r w:rsidR="007A7302" w:rsidRPr="007A7302">
        <w:rPr>
          <w:rFonts w:ascii="Arial" w:eastAsiaTheme="minorEastAsia" w:hAnsi="Arial" w:cs="Arial"/>
          <w:lang w:eastAsia="zh-CN"/>
        </w:rPr>
        <w:t>, which can change the SCell from unknown cell to known cell to accelerate the activation of SCell.</w:t>
      </w:r>
    </w:p>
    <w:p w14:paraId="63C621FC" w14:textId="23BAC542" w:rsidR="00DF152E" w:rsidRPr="00DF152E" w:rsidRDefault="007A7302" w:rsidP="007A7302">
      <w:pPr>
        <w:jc w:val="both"/>
        <w:rPr>
          <w:rFonts w:ascii="Arial" w:eastAsiaTheme="minorEastAsia" w:hAnsi="Arial" w:cs="Arial"/>
          <w:lang w:eastAsia="zh-CN"/>
        </w:rPr>
      </w:pPr>
      <w:r>
        <w:rPr>
          <w:rFonts w:ascii="Arial" w:eastAsiaTheme="minorEastAsia" w:hAnsi="Arial" w:cs="Arial"/>
          <w:lang w:eastAsia="zh-CN"/>
        </w:rPr>
        <w:t>However, we think f</w:t>
      </w:r>
      <w:r w:rsidRPr="007A7302">
        <w:rPr>
          <w:rFonts w:ascii="Arial" w:eastAsiaTheme="minorEastAsia" w:hAnsi="Arial" w:cs="Arial"/>
          <w:lang w:eastAsia="zh-CN"/>
        </w:rPr>
        <w:t xml:space="preserve">or scenario#2, when to trigger SCell activation is up to gNB, even </w:t>
      </w:r>
      <w:r>
        <w:rPr>
          <w:rFonts w:ascii="Arial" w:eastAsiaTheme="minorEastAsia" w:hAnsi="Arial" w:cs="Arial"/>
          <w:lang w:eastAsia="zh-CN"/>
        </w:rPr>
        <w:t>a</w:t>
      </w:r>
      <w:r w:rsidRPr="007A7302">
        <w:rPr>
          <w:rFonts w:ascii="Arial" w:eastAsiaTheme="minorEastAsia" w:hAnsi="Arial" w:cs="Arial"/>
          <w:lang w:eastAsia="zh-CN"/>
        </w:rPr>
        <w:t xml:space="preserve"> measurement report is triggered</w:t>
      </w:r>
      <w:r>
        <w:rPr>
          <w:rFonts w:ascii="Arial" w:eastAsiaTheme="minorEastAsia" w:hAnsi="Arial" w:cs="Arial"/>
          <w:lang w:eastAsia="zh-CN"/>
        </w:rPr>
        <w:t xml:space="preserve"> when OD-SSB is activated</w:t>
      </w:r>
      <w:r w:rsidRPr="007A7302">
        <w:rPr>
          <w:rFonts w:ascii="Arial" w:eastAsiaTheme="minorEastAsia" w:hAnsi="Arial" w:cs="Arial"/>
          <w:lang w:eastAsia="zh-CN"/>
        </w:rPr>
        <w:t xml:space="preserve">, it cannot ensure the SCell is </w:t>
      </w:r>
      <w:r w:rsidR="00E022E9">
        <w:rPr>
          <w:rFonts w:ascii="Arial" w:eastAsiaTheme="minorEastAsia" w:hAnsi="Arial" w:cs="Arial"/>
          <w:lang w:eastAsia="zh-CN"/>
        </w:rPr>
        <w:t xml:space="preserve">always </w:t>
      </w:r>
      <w:r w:rsidRPr="007A7302">
        <w:rPr>
          <w:rFonts w:ascii="Arial" w:eastAsiaTheme="minorEastAsia" w:hAnsi="Arial" w:cs="Arial"/>
          <w:lang w:eastAsia="zh-CN"/>
        </w:rPr>
        <w:t>known</w:t>
      </w:r>
      <w:r>
        <w:rPr>
          <w:rFonts w:ascii="Arial" w:eastAsiaTheme="minorEastAsia" w:hAnsi="Arial" w:cs="Arial"/>
          <w:lang w:eastAsia="zh-CN"/>
        </w:rPr>
        <w:t>, e.g., the duration between the triggered measurement report and the SCell activation may exceed the limitation</w:t>
      </w:r>
      <w:r w:rsidRPr="007A7302">
        <w:rPr>
          <w:rFonts w:ascii="Arial" w:eastAsiaTheme="minorEastAsia" w:hAnsi="Arial" w:cs="Arial"/>
          <w:lang w:eastAsia="zh-CN"/>
        </w:rPr>
        <w:t xml:space="preserve">. </w:t>
      </w:r>
      <w:r>
        <w:rPr>
          <w:rFonts w:ascii="Arial" w:eastAsiaTheme="minorEastAsia" w:hAnsi="Arial" w:cs="Arial"/>
          <w:lang w:eastAsia="zh-CN"/>
        </w:rPr>
        <w:t>Therefore, t</w:t>
      </w:r>
      <w:r w:rsidRPr="007A7302">
        <w:rPr>
          <w:rFonts w:ascii="Arial" w:eastAsiaTheme="minorEastAsia" w:hAnsi="Arial" w:cs="Arial"/>
          <w:lang w:eastAsia="zh-CN"/>
        </w:rPr>
        <w:t xml:space="preserve">his optimization is not needed for scenario#2. </w:t>
      </w:r>
      <w:r w:rsidR="00E022E9">
        <w:rPr>
          <w:rFonts w:ascii="Arial" w:eastAsiaTheme="minorEastAsia" w:hAnsi="Arial" w:cs="Arial"/>
          <w:lang w:eastAsia="zh-CN"/>
        </w:rPr>
        <w:t>While f</w:t>
      </w:r>
      <w:r w:rsidRPr="007A7302">
        <w:rPr>
          <w:rFonts w:ascii="Arial" w:eastAsiaTheme="minorEastAsia" w:hAnsi="Arial" w:cs="Arial"/>
          <w:lang w:eastAsia="zh-CN"/>
        </w:rPr>
        <w:t xml:space="preserve">or Scenario#2A, </w:t>
      </w:r>
      <w:r w:rsidR="00E022E9">
        <w:rPr>
          <w:rFonts w:ascii="Arial" w:eastAsiaTheme="minorEastAsia" w:hAnsi="Arial" w:cs="Arial"/>
          <w:lang w:eastAsia="zh-CN"/>
        </w:rPr>
        <w:t xml:space="preserve">we think legacy principle can be reused here e.g., </w:t>
      </w:r>
      <w:r w:rsidR="00E022E9" w:rsidRPr="00E022E9">
        <w:rPr>
          <w:rFonts w:ascii="Arial" w:eastAsiaTheme="minorEastAsia" w:hAnsi="Arial" w:cs="Arial"/>
          <w:lang w:eastAsia="zh-CN"/>
        </w:rPr>
        <w:t xml:space="preserve">after receiving the SCell activation command, if UE has valid L3 measurement results available but not reported on the unkown SCell, the L3 measurement report will be initiated. </w:t>
      </w:r>
      <w:r w:rsidR="00E022E9">
        <w:rPr>
          <w:rFonts w:ascii="Arial" w:eastAsiaTheme="minorEastAsia" w:hAnsi="Arial" w:cs="Arial"/>
          <w:lang w:eastAsia="zh-CN"/>
        </w:rPr>
        <w:t xml:space="preserve">Nothing new for OD-SSB case 1 and case 2. </w:t>
      </w:r>
    </w:p>
    <w:p w14:paraId="5E5EF392" w14:textId="6C6CAC44" w:rsidR="00E022E9" w:rsidRDefault="00174C75" w:rsidP="00DF0B3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E022E9">
        <w:rPr>
          <w:rFonts w:ascii="Arial" w:eastAsiaTheme="minorEastAsia" w:hAnsi="Arial" w:cs="Arial"/>
          <w:b/>
          <w:lang w:eastAsia="zh-CN"/>
        </w:rPr>
        <w:t>9</w:t>
      </w:r>
      <w:r w:rsidRPr="00427241">
        <w:rPr>
          <w:rFonts w:ascii="Arial" w:eastAsiaTheme="minorEastAsia" w:hAnsi="Arial" w:cs="Arial"/>
          <w:b/>
          <w:lang w:eastAsia="zh-CN"/>
        </w:rPr>
        <w:t xml:space="preserve">: </w:t>
      </w:r>
      <w:r w:rsidR="00E022E9">
        <w:rPr>
          <w:rFonts w:ascii="Arial" w:eastAsiaTheme="minorEastAsia" w:hAnsi="Arial" w:cs="Arial"/>
          <w:b/>
          <w:lang w:eastAsia="zh-CN"/>
        </w:rPr>
        <w:t>No need to trigger measurement report when OD-SSB is activated for Scenario#2.</w:t>
      </w:r>
    </w:p>
    <w:bookmarkEnd w:id="7"/>
    <w:p w14:paraId="0ED893C2" w14:textId="23B7AC3B" w:rsidR="00F10A8D" w:rsidRPr="00F712EE" w:rsidRDefault="00F10A8D" w:rsidP="00F10A8D">
      <w:pPr>
        <w:pStyle w:val="3"/>
        <w:rPr>
          <w:lang w:eastAsia="zh-CN"/>
        </w:rPr>
      </w:pPr>
      <w:r>
        <w:rPr>
          <w:rFonts w:hint="eastAsia"/>
          <w:lang w:eastAsia="zh-CN"/>
        </w:rPr>
        <w:t>2</w:t>
      </w:r>
      <w:r>
        <w:rPr>
          <w:lang w:eastAsia="zh-CN"/>
        </w:rPr>
        <w:t>.</w:t>
      </w:r>
      <w:r w:rsidR="002A6302">
        <w:rPr>
          <w:lang w:eastAsia="zh-CN"/>
        </w:rPr>
        <w:t>3</w:t>
      </w:r>
      <w:r>
        <w:rPr>
          <w:lang w:eastAsia="zh-CN"/>
        </w:rPr>
        <w:t>.</w:t>
      </w:r>
      <w:r w:rsidR="00985E8A">
        <w:rPr>
          <w:lang w:eastAsia="zh-CN"/>
        </w:rPr>
        <w:t>4</w:t>
      </w:r>
      <w:r>
        <w:rPr>
          <w:lang w:eastAsia="zh-CN"/>
        </w:rPr>
        <w:t xml:space="preserve"> Neighbour cell measurement </w:t>
      </w:r>
    </w:p>
    <w:p w14:paraId="60F3E674" w14:textId="3524C312" w:rsidR="00673BAA" w:rsidRDefault="000A693F" w:rsidP="000A693F">
      <w:pPr>
        <w:jc w:val="both"/>
        <w:rPr>
          <w:rFonts w:ascii="Arial" w:eastAsiaTheme="minorEastAsia" w:hAnsi="Arial" w:cs="Arial"/>
          <w:lang w:eastAsia="zh-CN"/>
        </w:rPr>
      </w:pPr>
      <w:r w:rsidRPr="000A693F">
        <w:rPr>
          <w:rFonts w:ascii="Arial" w:eastAsiaTheme="minorEastAsia" w:hAnsi="Arial" w:cs="Arial"/>
          <w:lang w:eastAsia="zh-CN"/>
        </w:rPr>
        <w:t xml:space="preserve">For neighbour cells measurements, </w:t>
      </w:r>
      <w:r w:rsidR="00673BAA">
        <w:rPr>
          <w:rFonts w:ascii="Arial" w:eastAsiaTheme="minorEastAsia" w:hAnsi="Arial" w:cs="Arial"/>
          <w:lang w:eastAsia="zh-CN"/>
        </w:rPr>
        <w:t xml:space="preserve">we think according to the WID, the impact on neighbour cell measurement with OD-SSB is out of scope. From RAN2 perspective, there is no need to discuss this aspect and we can assume the SSB status of neighbour cell is transparent to UE and how to handle the reported neighbour cell measurement is up to gNB implementation. </w:t>
      </w:r>
    </w:p>
    <w:tbl>
      <w:tblPr>
        <w:tblStyle w:val="afd"/>
        <w:tblW w:w="0" w:type="auto"/>
        <w:tblLook w:val="04A0" w:firstRow="1" w:lastRow="0" w:firstColumn="1" w:lastColumn="0" w:noHBand="0" w:noVBand="1"/>
      </w:tblPr>
      <w:tblGrid>
        <w:gridCol w:w="9629"/>
      </w:tblGrid>
      <w:tr w:rsidR="00673BAA" w14:paraId="1197ADEE" w14:textId="77777777" w:rsidTr="00673BAA">
        <w:tc>
          <w:tcPr>
            <w:tcW w:w="9629" w:type="dxa"/>
          </w:tcPr>
          <w:p w14:paraId="1B7AC6EB" w14:textId="77777777" w:rsidR="00673BAA" w:rsidRDefault="00673BAA" w:rsidP="00673BAA">
            <w:pPr>
              <w:spacing w:after="0"/>
              <w:rPr>
                <w:bCs/>
              </w:rPr>
            </w:pPr>
          </w:p>
          <w:p w14:paraId="502DD76C" w14:textId="77777777" w:rsidR="00673BAA" w:rsidRDefault="00673BAA" w:rsidP="00011BF4">
            <w:pPr>
              <w:numPr>
                <w:ilvl w:val="0"/>
                <w:numId w:val="4"/>
              </w:numPr>
              <w:overflowPunct w:val="0"/>
              <w:autoSpaceDE w:val="0"/>
              <w:autoSpaceDN w:val="0"/>
              <w:adjustRightInd w:val="0"/>
              <w:spacing w:after="0" w:line="240" w:lineRule="auto"/>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673BAA">
              <w:rPr>
                <w:bCs/>
                <w:highlight w:val="yellow"/>
                <w:lang w:eastAsia="zh-CN"/>
              </w:rPr>
              <w:t>on-demand SSB SCell operation</w:t>
            </w:r>
            <w:r w:rsidRPr="00B2290E">
              <w:rPr>
                <w:bCs/>
                <w:lang w:eastAsia="zh-CN"/>
              </w:rPr>
              <w:t xml:space="preserve">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09AE30F7" w14:textId="77777777" w:rsidR="00673BAA" w:rsidRPr="005A51E8" w:rsidRDefault="00673BAA" w:rsidP="00011BF4">
            <w:pPr>
              <w:numPr>
                <w:ilvl w:val="1"/>
                <w:numId w:val="4"/>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1CE17D7C" w14:textId="6485FF9A" w:rsidR="00673BAA" w:rsidRPr="00673BAA" w:rsidRDefault="00673BAA" w:rsidP="00011BF4">
            <w:pPr>
              <w:numPr>
                <w:ilvl w:val="1"/>
                <w:numId w:val="4"/>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tc>
      </w:tr>
    </w:tbl>
    <w:p w14:paraId="4290BF73" w14:textId="22817239" w:rsidR="00F10A8D" w:rsidRPr="00673BAA" w:rsidRDefault="00673BAA" w:rsidP="00C26AB0">
      <w:pPr>
        <w:jc w:val="both"/>
        <w:rPr>
          <w:rFonts w:ascii="Arial" w:eastAsiaTheme="minorEastAsia" w:hAnsi="Arial" w:cs="Arial"/>
          <w:b/>
          <w:lang w:eastAsia="zh-CN"/>
        </w:rPr>
      </w:pPr>
      <w:bookmarkStart w:id="9" w:name="OLE_LINK27"/>
      <w:r w:rsidRPr="00427241">
        <w:rPr>
          <w:rFonts w:ascii="Arial" w:eastAsiaTheme="minorEastAsia" w:hAnsi="Arial" w:cs="Arial"/>
          <w:b/>
          <w:lang w:eastAsia="zh-CN"/>
        </w:rPr>
        <w:t xml:space="preserve">Proposal </w:t>
      </w:r>
      <w:r w:rsidR="00CC2915">
        <w:rPr>
          <w:rFonts w:ascii="Arial" w:eastAsiaTheme="minorEastAsia" w:hAnsi="Arial" w:cs="Arial"/>
          <w:b/>
          <w:lang w:eastAsia="zh-CN"/>
        </w:rPr>
        <w:t>10</w:t>
      </w:r>
      <w:r>
        <w:rPr>
          <w:rFonts w:ascii="Arial" w:eastAsiaTheme="minorEastAsia" w:hAnsi="Arial" w:cs="Arial"/>
          <w:b/>
          <w:lang w:eastAsia="zh-CN"/>
        </w:rPr>
        <w:t>: There is no impact on neighbour cell measurement with OD-SSB, e.g., the</w:t>
      </w:r>
      <w:bookmarkStart w:id="10" w:name="OLE_LINK15"/>
      <w:r>
        <w:rPr>
          <w:rFonts w:ascii="Arial" w:eastAsiaTheme="minorEastAsia" w:hAnsi="Arial" w:cs="Arial"/>
          <w:b/>
          <w:lang w:eastAsia="zh-CN"/>
        </w:rPr>
        <w:t xml:space="preserve"> OD-SSB status of neighbour cell is transparent to UE.</w:t>
      </w:r>
      <w:bookmarkEnd w:id="10"/>
      <w:r>
        <w:rPr>
          <w:rFonts w:ascii="Arial" w:eastAsiaTheme="minorEastAsia" w:hAnsi="Arial" w:cs="Arial"/>
          <w:b/>
          <w:lang w:eastAsia="zh-CN"/>
        </w:rPr>
        <w:t xml:space="preserve"> </w:t>
      </w:r>
    </w:p>
    <w:bookmarkEnd w:id="9"/>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440D5BB9" w:rsidR="00F742A2" w:rsidRDefault="00333F5B" w:rsidP="00F742A2">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w:t>
      </w:r>
      <w:r w:rsidR="006078B9">
        <w:rPr>
          <w:rFonts w:ascii="Arial" w:hAnsi="Arial" w:cs="Arial"/>
          <w:lang w:eastAsia="zh-CN"/>
        </w:rPr>
        <w:t>the procedures and signalling to support on-demand SSB</w:t>
      </w:r>
      <w:r w:rsidR="006078B9" w:rsidRPr="003B3AC5">
        <w:rPr>
          <w:rFonts w:ascii="Arial" w:hAnsi="Arial" w:cs="Arial"/>
          <w:lang w:eastAsia="zh-CN"/>
        </w:rPr>
        <w:t xml:space="preserve"> and have corresponding </w:t>
      </w:r>
      <w:r w:rsidR="006078B9">
        <w:rPr>
          <w:rFonts w:ascii="Arial" w:hAnsi="Arial" w:cs="Arial"/>
          <w:lang w:eastAsia="zh-CN"/>
        </w:rPr>
        <w:t xml:space="preserve">observations and </w:t>
      </w:r>
      <w:r w:rsidR="006078B9" w:rsidRPr="003B3AC5">
        <w:rPr>
          <w:rFonts w:ascii="Arial" w:hAnsi="Arial" w:cs="Arial"/>
          <w:lang w:eastAsia="zh-CN"/>
        </w:rPr>
        <w:t>proposals</w:t>
      </w:r>
      <w:r w:rsidRPr="003B3AC5">
        <w:rPr>
          <w:rFonts w:ascii="Arial" w:eastAsiaTheme="minorEastAsia" w:hAnsi="Arial" w:cs="Arial"/>
          <w:lang w:eastAsia="zh-CN"/>
        </w:rPr>
        <w:t>:</w:t>
      </w:r>
    </w:p>
    <w:p w14:paraId="51CDE632" w14:textId="31620540" w:rsidR="00C03090" w:rsidRPr="00C03090" w:rsidRDefault="00A050D0" w:rsidP="00C03090">
      <w:pPr>
        <w:rPr>
          <w:rFonts w:ascii="Arial" w:eastAsia="MS Gothic" w:hAnsi="Arial" w:cs="Arial"/>
          <w:b/>
          <w:bCs/>
          <w:color w:val="FF0000"/>
          <w:u w:val="single"/>
        </w:rPr>
      </w:pPr>
      <w:r>
        <w:rPr>
          <w:rFonts w:ascii="Arial" w:eastAsia="MS Gothic" w:hAnsi="Arial" w:cs="Arial"/>
          <w:b/>
          <w:bCs/>
          <w:color w:val="FF0000"/>
          <w:u w:val="single"/>
        </w:rPr>
        <w:t>RRC based a</w:t>
      </w:r>
      <w:r w:rsidR="00C03090" w:rsidRPr="00C03090">
        <w:rPr>
          <w:rFonts w:ascii="Arial" w:eastAsia="MS Gothic" w:hAnsi="Arial" w:cs="Arial"/>
          <w:b/>
          <w:bCs/>
          <w:color w:val="FF0000"/>
          <w:u w:val="single"/>
        </w:rPr>
        <w:t>ctivation/deactivation</w:t>
      </w:r>
      <w:r w:rsidR="00C03090">
        <w:rPr>
          <w:rFonts w:ascii="Arial" w:eastAsia="MS Gothic" w:hAnsi="Arial" w:cs="Arial"/>
          <w:b/>
          <w:bCs/>
          <w:color w:val="FF0000"/>
          <w:u w:val="single"/>
        </w:rPr>
        <w:t xml:space="preserve"> </w:t>
      </w:r>
    </w:p>
    <w:p w14:paraId="20F4CE91" w14:textId="7597D805" w:rsidR="00A050D0" w:rsidRDefault="00A050D0" w:rsidP="00A050D0">
      <w:pPr>
        <w:jc w:val="both"/>
        <w:rPr>
          <w:rFonts w:ascii="Arial" w:eastAsiaTheme="minorEastAsia" w:hAnsi="Arial" w:cs="Arial"/>
          <w:b/>
          <w:lang w:eastAsia="zh-CN"/>
        </w:rPr>
      </w:pPr>
      <w:r w:rsidRPr="00476E53">
        <w:rPr>
          <w:rFonts w:ascii="Arial" w:eastAsiaTheme="minorEastAsia" w:hAnsi="Arial" w:cs="Arial"/>
          <w:b/>
          <w:lang w:val="en-US" w:eastAsia="zh-CN"/>
        </w:rPr>
        <w:t xml:space="preserve">Proposal 1: </w:t>
      </w:r>
      <w:r>
        <w:rPr>
          <w:rFonts w:ascii="Arial" w:eastAsiaTheme="minorEastAsia" w:hAnsi="Arial" w:cs="Arial"/>
          <w:b/>
          <w:lang w:val="en-US" w:eastAsia="zh-CN"/>
        </w:rPr>
        <w:t xml:space="preserve">Deactivation of the OD-SSB transmission of the SCell by RRC can be supported by reconfiguration of the </w:t>
      </w:r>
      <w:r w:rsidRPr="00476E53">
        <w:rPr>
          <w:rFonts w:ascii="Arial" w:eastAsiaTheme="minorEastAsia" w:hAnsi="Arial" w:cs="Arial"/>
          <w:b/>
          <w:lang w:val="en-US" w:eastAsia="zh-CN"/>
        </w:rPr>
        <w:t>OD-SSB activation/deactivation state indication</w:t>
      </w:r>
      <w:r>
        <w:rPr>
          <w:rFonts w:ascii="Arial" w:eastAsiaTheme="minorEastAsia" w:hAnsi="Arial" w:cs="Arial"/>
          <w:b/>
          <w:lang w:val="en-US" w:eastAsia="zh-CN"/>
        </w:rPr>
        <w:t xml:space="preserve">. </w:t>
      </w:r>
      <w:r w:rsidRPr="00476E53">
        <w:rPr>
          <w:rFonts w:ascii="Arial" w:eastAsiaTheme="minorEastAsia" w:hAnsi="Arial" w:cs="Arial"/>
          <w:b/>
          <w:lang w:eastAsia="zh-CN"/>
        </w:rPr>
        <w:t>No special specification effort is required.</w:t>
      </w:r>
    </w:p>
    <w:p w14:paraId="0C2F3854" w14:textId="283977B8" w:rsidR="00A050D0" w:rsidRPr="00C03090" w:rsidRDefault="00A050D0" w:rsidP="00A050D0">
      <w:pPr>
        <w:rPr>
          <w:rFonts w:ascii="Arial" w:eastAsia="MS Gothic" w:hAnsi="Arial" w:cs="Arial"/>
          <w:b/>
          <w:bCs/>
          <w:color w:val="FF0000"/>
          <w:u w:val="single"/>
        </w:rPr>
      </w:pPr>
      <w:r>
        <w:rPr>
          <w:rFonts w:ascii="Arial" w:eastAsia="MS Gothic" w:hAnsi="Arial" w:cs="Arial"/>
          <w:b/>
          <w:bCs/>
          <w:color w:val="FF0000"/>
          <w:u w:val="single"/>
        </w:rPr>
        <w:t>MAC CE based a</w:t>
      </w:r>
      <w:r w:rsidRPr="00C03090">
        <w:rPr>
          <w:rFonts w:ascii="Arial" w:eastAsia="MS Gothic" w:hAnsi="Arial" w:cs="Arial"/>
          <w:b/>
          <w:bCs/>
          <w:color w:val="FF0000"/>
          <w:u w:val="single"/>
        </w:rPr>
        <w:t>ctivation/deactivation</w:t>
      </w:r>
      <w:r>
        <w:rPr>
          <w:rFonts w:ascii="Arial" w:eastAsia="MS Gothic" w:hAnsi="Arial" w:cs="Arial"/>
          <w:b/>
          <w:bCs/>
          <w:color w:val="FF0000"/>
          <w:u w:val="single"/>
        </w:rPr>
        <w:t xml:space="preserve"> </w:t>
      </w:r>
    </w:p>
    <w:p w14:paraId="515328DC" w14:textId="77777777" w:rsidR="00A050D0" w:rsidRDefault="00A050D0" w:rsidP="00A050D0">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Pr>
          <w:rFonts w:ascii="Arial" w:eastAsiaTheme="minorEastAsia" w:hAnsi="Arial" w:cs="Arial"/>
          <w:b/>
          <w:lang w:val="en-US" w:eastAsia="zh-CN"/>
        </w:rPr>
        <w:t>2</w:t>
      </w:r>
      <w:r w:rsidRPr="00476E53">
        <w:rPr>
          <w:rFonts w:ascii="Arial" w:eastAsiaTheme="minorEastAsia" w:hAnsi="Arial" w:cs="Arial"/>
          <w:b/>
          <w:lang w:val="en-US" w:eastAsia="zh-CN"/>
        </w:rPr>
        <w:t xml:space="preserve">: </w:t>
      </w:r>
      <w:r>
        <w:rPr>
          <w:rFonts w:ascii="Arial" w:eastAsiaTheme="minorEastAsia" w:hAnsi="Arial" w:cs="Arial"/>
          <w:b/>
          <w:lang w:val="en-US" w:eastAsia="zh-CN"/>
        </w:rPr>
        <w:t>Define a configuration ID associated with at least periodicity and number N of OD-SSB bursts</w:t>
      </w:r>
      <w:r>
        <w:rPr>
          <w:rFonts w:ascii="Arial" w:eastAsiaTheme="minorEastAsia" w:hAnsi="Arial" w:cs="Arial" w:hint="eastAsia"/>
          <w:b/>
          <w:lang w:val="en-US" w:eastAsia="zh-CN"/>
        </w:rPr>
        <w:t>/</w:t>
      </w:r>
      <w:r>
        <w:rPr>
          <w:rFonts w:ascii="Arial" w:eastAsiaTheme="minorEastAsia" w:hAnsi="Arial" w:cs="Arial"/>
          <w:b/>
          <w:lang w:val="en-US" w:eastAsia="zh-CN"/>
        </w:rPr>
        <w:t>timer of OD-SSB transmission.</w:t>
      </w:r>
    </w:p>
    <w:p w14:paraId="0E3FC4CD" w14:textId="50F483CE" w:rsidR="00CC2915" w:rsidRDefault="00CC2915" w:rsidP="00CC2915">
      <w:pPr>
        <w:jc w:val="both"/>
        <w:rPr>
          <w:rFonts w:ascii="Arial" w:eastAsiaTheme="minorEastAsia" w:hAnsi="Arial" w:cs="Arial"/>
          <w:b/>
          <w:lang w:val="en-US" w:eastAsia="zh-CN"/>
        </w:rPr>
      </w:pPr>
      <w:r w:rsidRPr="00476E53">
        <w:rPr>
          <w:rFonts w:ascii="Arial" w:eastAsiaTheme="minorEastAsia" w:hAnsi="Arial" w:cs="Arial"/>
          <w:b/>
          <w:lang w:val="en-US" w:eastAsia="zh-CN"/>
        </w:rPr>
        <w:t xml:space="preserve">Proposal </w:t>
      </w:r>
      <w:r>
        <w:rPr>
          <w:rFonts w:ascii="Arial" w:eastAsiaTheme="minorEastAsia" w:hAnsi="Arial" w:cs="Arial"/>
          <w:b/>
          <w:lang w:val="en-US" w:eastAsia="zh-CN"/>
        </w:rPr>
        <w:t>3</w:t>
      </w:r>
      <w:r w:rsidRPr="00476E53">
        <w:rPr>
          <w:rFonts w:ascii="Arial" w:eastAsiaTheme="minorEastAsia" w:hAnsi="Arial" w:cs="Arial"/>
          <w:b/>
          <w:lang w:val="en-US" w:eastAsia="zh-CN"/>
        </w:rPr>
        <w:t xml:space="preserve">: </w:t>
      </w:r>
      <w:r>
        <w:rPr>
          <w:rFonts w:ascii="Arial" w:eastAsiaTheme="minorEastAsia" w:hAnsi="Arial" w:cs="Arial"/>
          <w:b/>
          <w:lang w:val="en-US" w:eastAsia="zh-CN"/>
        </w:rPr>
        <w:t>For each SCell with OD-SSB transmission activated, include the configuration ID in MAC CE.</w:t>
      </w:r>
    </w:p>
    <w:p w14:paraId="4BE7708A" w14:textId="77777777" w:rsidR="00CC2915" w:rsidRDefault="00CC2915" w:rsidP="00CC2915">
      <w:pPr>
        <w:jc w:val="both"/>
        <w:rPr>
          <w:rFonts w:ascii="Arial" w:eastAsiaTheme="minorEastAsia" w:hAnsi="Arial" w:cs="Arial"/>
          <w:b/>
          <w:lang w:val="en-US" w:eastAsia="zh-CN"/>
        </w:rPr>
      </w:pPr>
      <w:r>
        <w:rPr>
          <w:rFonts w:ascii="Arial" w:eastAsiaTheme="minorEastAsia" w:hAnsi="Arial" w:cs="Arial"/>
          <w:b/>
          <w:lang w:val="en-US" w:eastAsia="zh-CN"/>
        </w:rPr>
        <w:t>Observation 1</w:t>
      </w:r>
      <w:r w:rsidRPr="00476E53">
        <w:rPr>
          <w:rFonts w:ascii="Arial" w:eastAsiaTheme="minorEastAsia" w:hAnsi="Arial" w:cs="Arial"/>
          <w:b/>
          <w:lang w:val="en-US" w:eastAsia="zh-CN"/>
        </w:rPr>
        <w:t xml:space="preserve">: </w:t>
      </w:r>
      <w:r>
        <w:rPr>
          <w:rFonts w:ascii="Arial" w:eastAsiaTheme="minorEastAsia" w:hAnsi="Arial" w:cs="Arial"/>
          <w:b/>
          <w:lang w:val="en-US" w:eastAsia="zh-CN"/>
        </w:rPr>
        <w:t>A</w:t>
      </w:r>
      <w:r w:rsidRPr="003A4B4B">
        <w:rPr>
          <w:rFonts w:ascii="Arial" w:eastAsiaTheme="minorEastAsia" w:hAnsi="Arial" w:cs="Arial"/>
          <w:b/>
          <w:lang w:val="en-US" w:eastAsia="zh-CN"/>
        </w:rPr>
        <w:t xml:space="preserve"> single bit map to indicate both activation and deactivation cause</w:t>
      </w:r>
      <w:r>
        <w:rPr>
          <w:rFonts w:ascii="Arial" w:eastAsiaTheme="minorEastAsia" w:hAnsi="Arial" w:cs="Arial"/>
          <w:b/>
          <w:lang w:val="en-US" w:eastAsia="zh-CN"/>
        </w:rPr>
        <w:t>s</w:t>
      </w:r>
      <w:r w:rsidRPr="003A4B4B">
        <w:rPr>
          <w:rFonts w:ascii="Arial" w:eastAsiaTheme="minorEastAsia" w:hAnsi="Arial" w:cs="Arial"/>
          <w:b/>
          <w:lang w:val="en-US" w:eastAsia="zh-CN"/>
        </w:rPr>
        <w:t xml:space="preserve"> </w:t>
      </w:r>
      <w:r>
        <w:rPr>
          <w:rFonts w:ascii="Arial" w:eastAsiaTheme="minorEastAsia" w:hAnsi="Arial" w:cs="Arial"/>
          <w:b/>
          <w:lang w:val="en-US" w:eastAsia="zh-CN"/>
        </w:rPr>
        <w:t xml:space="preserve">ambiguity on </w:t>
      </w:r>
      <w:r w:rsidRPr="003A4B4B">
        <w:rPr>
          <w:rFonts w:ascii="Arial" w:eastAsiaTheme="minorEastAsia" w:hAnsi="Arial" w:cs="Arial"/>
          <w:b/>
          <w:lang w:val="en-US" w:eastAsia="zh-CN"/>
        </w:rPr>
        <w:t>the interpretation of the associated parameters for the SCells of which OD-SSB is “re-activated”.</w:t>
      </w:r>
    </w:p>
    <w:p w14:paraId="70CE5F13" w14:textId="77777777" w:rsidR="00CC2915" w:rsidRDefault="00CC2915" w:rsidP="00CC2915">
      <w:pPr>
        <w:jc w:val="both"/>
        <w:rPr>
          <w:rFonts w:ascii="Arial" w:eastAsiaTheme="minorEastAsia" w:hAnsi="Arial" w:cs="Arial"/>
          <w:b/>
          <w:lang w:val="en-US" w:eastAsia="zh-CN"/>
        </w:rPr>
      </w:pPr>
      <w:r w:rsidRPr="00476E53">
        <w:rPr>
          <w:rFonts w:ascii="Arial" w:eastAsiaTheme="minorEastAsia" w:hAnsi="Arial" w:cs="Arial"/>
          <w:b/>
          <w:lang w:val="en-US" w:eastAsia="zh-CN"/>
        </w:rPr>
        <w:lastRenderedPageBreak/>
        <w:t xml:space="preserve">Proposal </w:t>
      </w:r>
      <w:r>
        <w:rPr>
          <w:rFonts w:ascii="Arial" w:eastAsiaTheme="minorEastAsia" w:hAnsi="Arial" w:cs="Arial"/>
          <w:b/>
          <w:lang w:val="en-US" w:eastAsia="zh-CN"/>
        </w:rPr>
        <w:t>4</w:t>
      </w:r>
      <w:r w:rsidRPr="00476E53">
        <w:rPr>
          <w:rFonts w:ascii="Arial" w:eastAsiaTheme="minorEastAsia" w:hAnsi="Arial" w:cs="Arial"/>
          <w:b/>
          <w:lang w:val="en-US" w:eastAsia="zh-CN"/>
        </w:rPr>
        <w:t xml:space="preserve">: </w:t>
      </w:r>
      <w:r>
        <w:rPr>
          <w:rFonts w:ascii="Arial" w:eastAsiaTheme="minorEastAsia" w:hAnsi="Arial" w:cs="Arial"/>
          <w:b/>
          <w:lang w:val="en-US" w:eastAsia="zh-CN"/>
        </w:rPr>
        <w:t>For OD-SSB activation and deactivation, RAN2 to discuss and further down select among the following options:</w:t>
      </w:r>
    </w:p>
    <w:p w14:paraId="3822501F" w14:textId="77777777" w:rsidR="00CC2915" w:rsidRPr="002C2523" w:rsidRDefault="00CC2915" w:rsidP="00011BF4">
      <w:pPr>
        <w:pStyle w:val="aff4"/>
        <w:numPr>
          <w:ilvl w:val="0"/>
          <w:numId w:val="9"/>
        </w:numPr>
        <w:spacing w:line="360" w:lineRule="auto"/>
        <w:jc w:val="both"/>
        <w:rPr>
          <w:rFonts w:ascii="Arial" w:eastAsiaTheme="minorEastAsia" w:hAnsi="Arial" w:cs="Arial"/>
          <w:b/>
          <w:sz w:val="20"/>
          <w:szCs w:val="20"/>
          <w:lang w:val="en-US" w:eastAsia="zh-CN"/>
        </w:rPr>
      </w:pPr>
      <w:r w:rsidRPr="002C2523">
        <w:rPr>
          <w:rFonts w:ascii="Arial" w:eastAsiaTheme="minorEastAsia" w:hAnsi="Arial" w:cs="Arial"/>
          <w:b/>
          <w:sz w:val="20"/>
          <w:szCs w:val="20"/>
          <w:lang w:val="en-US" w:eastAsia="zh-CN"/>
        </w:rPr>
        <w:t>Alternative1: separate MAC CEs for OD-SSB activation and deactivation.</w:t>
      </w:r>
    </w:p>
    <w:p w14:paraId="1768752E" w14:textId="77777777" w:rsidR="00CC2915" w:rsidRPr="002C2523" w:rsidRDefault="00CC2915" w:rsidP="00011BF4">
      <w:pPr>
        <w:pStyle w:val="aff4"/>
        <w:numPr>
          <w:ilvl w:val="0"/>
          <w:numId w:val="9"/>
        </w:numPr>
        <w:spacing w:line="360" w:lineRule="auto"/>
        <w:jc w:val="both"/>
        <w:rPr>
          <w:rFonts w:ascii="Arial" w:eastAsiaTheme="minorEastAsia" w:hAnsi="Arial" w:cs="Arial"/>
          <w:b/>
          <w:sz w:val="20"/>
          <w:szCs w:val="20"/>
          <w:lang w:val="en-US" w:eastAsia="zh-CN"/>
        </w:rPr>
      </w:pPr>
      <w:r w:rsidRPr="002C2523">
        <w:rPr>
          <w:rFonts w:ascii="Arial" w:eastAsiaTheme="minorEastAsia" w:hAnsi="Arial" w:cs="Arial" w:hint="eastAsia"/>
          <w:b/>
          <w:sz w:val="20"/>
          <w:szCs w:val="20"/>
          <w:lang w:val="en-US" w:eastAsia="zh-CN"/>
        </w:rPr>
        <w:t>A</w:t>
      </w:r>
      <w:r w:rsidRPr="002C2523">
        <w:rPr>
          <w:rFonts w:ascii="Arial" w:eastAsiaTheme="minorEastAsia" w:hAnsi="Arial" w:cs="Arial"/>
          <w:b/>
          <w:sz w:val="20"/>
          <w:szCs w:val="20"/>
          <w:lang w:val="en-US" w:eastAsia="zh-CN"/>
        </w:rPr>
        <w:t xml:space="preserve">lternative2: single MAC CE for OD-SSB activation and deactivation with two bitmaps </w:t>
      </w:r>
    </w:p>
    <w:p w14:paraId="1D6416DE" w14:textId="77777777" w:rsidR="00CC2915" w:rsidRPr="002C2523" w:rsidRDefault="00CC2915" w:rsidP="00011BF4">
      <w:pPr>
        <w:pStyle w:val="aff4"/>
        <w:numPr>
          <w:ilvl w:val="0"/>
          <w:numId w:val="9"/>
        </w:numPr>
        <w:spacing w:line="360" w:lineRule="auto"/>
        <w:jc w:val="both"/>
        <w:rPr>
          <w:rFonts w:ascii="Arial" w:eastAsiaTheme="minorEastAsia" w:hAnsi="Arial" w:cs="Arial"/>
          <w:b/>
          <w:sz w:val="20"/>
          <w:szCs w:val="20"/>
          <w:lang w:val="en-US" w:eastAsia="zh-CN"/>
        </w:rPr>
      </w:pPr>
      <w:r w:rsidRPr="002C2523">
        <w:rPr>
          <w:rFonts w:ascii="Arial" w:eastAsiaTheme="minorEastAsia" w:hAnsi="Arial" w:cs="Arial" w:hint="eastAsia"/>
          <w:b/>
          <w:sz w:val="20"/>
          <w:szCs w:val="20"/>
          <w:lang w:val="en-US" w:eastAsia="zh-CN"/>
        </w:rPr>
        <w:t>A</w:t>
      </w:r>
      <w:r w:rsidRPr="002C2523">
        <w:rPr>
          <w:rFonts w:ascii="Arial" w:eastAsiaTheme="minorEastAsia" w:hAnsi="Arial" w:cs="Arial"/>
          <w:b/>
          <w:sz w:val="20"/>
          <w:szCs w:val="20"/>
          <w:lang w:val="en-US" w:eastAsia="zh-CN"/>
        </w:rPr>
        <w:t>lternative3: single MAC CE for OD-SSB activation and deactivation with one bitmap</w:t>
      </w:r>
      <w:r>
        <w:rPr>
          <w:rFonts w:ascii="Arial" w:eastAsiaTheme="minorEastAsia" w:hAnsi="Arial" w:cs="Arial"/>
          <w:b/>
          <w:sz w:val="20"/>
          <w:szCs w:val="20"/>
          <w:lang w:val="en-US" w:eastAsia="zh-CN"/>
        </w:rPr>
        <w:t xml:space="preserve"> (similar as legacy SCell activation/deactivation MAC CE)</w:t>
      </w:r>
      <w:r w:rsidRPr="002C2523">
        <w:rPr>
          <w:rFonts w:ascii="Arial" w:eastAsiaTheme="minorEastAsia" w:hAnsi="Arial" w:cs="Arial"/>
          <w:b/>
          <w:sz w:val="20"/>
          <w:szCs w:val="20"/>
          <w:lang w:val="en-US" w:eastAsia="zh-CN"/>
        </w:rPr>
        <w:t xml:space="preserve"> </w:t>
      </w:r>
    </w:p>
    <w:p w14:paraId="23CDFC1F" w14:textId="77777777" w:rsidR="00CC2915" w:rsidRPr="002C2523" w:rsidRDefault="00CC2915" w:rsidP="00011BF4">
      <w:pPr>
        <w:pStyle w:val="aff4"/>
        <w:numPr>
          <w:ilvl w:val="1"/>
          <w:numId w:val="10"/>
        </w:numPr>
        <w:spacing w:line="360" w:lineRule="auto"/>
        <w:jc w:val="both"/>
        <w:rPr>
          <w:rFonts w:ascii="Arial" w:eastAsiaTheme="minorEastAsia" w:hAnsi="Arial" w:cs="Arial"/>
          <w:b/>
          <w:sz w:val="20"/>
          <w:szCs w:val="20"/>
          <w:lang w:val="en-US" w:eastAsia="zh-CN"/>
        </w:rPr>
      </w:pPr>
      <w:r w:rsidRPr="002C2523">
        <w:rPr>
          <w:rFonts w:ascii="Arial" w:eastAsiaTheme="minorEastAsia" w:hAnsi="Arial" w:cs="Arial" w:hint="eastAsia"/>
          <w:b/>
          <w:sz w:val="20"/>
          <w:szCs w:val="20"/>
          <w:lang w:val="en-US" w:eastAsia="zh-CN"/>
        </w:rPr>
        <w:t>A</w:t>
      </w:r>
      <w:r w:rsidRPr="002C2523">
        <w:rPr>
          <w:rFonts w:ascii="Arial" w:eastAsiaTheme="minorEastAsia" w:hAnsi="Arial" w:cs="Arial"/>
          <w:b/>
          <w:sz w:val="20"/>
          <w:szCs w:val="20"/>
          <w:lang w:val="en-US" w:eastAsia="zh-CN"/>
        </w:rPr>
        <w:t>lternative3.1: NW ensures either implicit deactivation or explicit deactivation is used for all OD-SSB SCells</w:t>
      </w:r>
    </w:p>
    <w:p w14:paraId="304DF0F4" w14:textId="77777777" w:rsidR="00CC2915" w:rsidRPr="002C2523" w:rsidRDefault="00CC2915" w:rsidP="00011BF4">
      <w:pPr>
        <w:pStyle w:val="aff4"/>
        <w:numPr>
          <w:ilvl w:val="1"/>
          <w:numId w:val="10"/>
        </w:numPr>
        <w:spacing w:line="360" w:lineRule="auto"/>
        <w:jc w:val="both"/>
        <w:rPr>
          <w:rFonts w:ascii="Arial" w:eastAsiaTheme="minorEastAsia" w:hAnsi="Arial" w:cs="Arial"/>
          <w:b/>
          <w:sz w:val="20"/>
          <w:szCs w:val="20"/>
          <w:lang w:val="en-US" w:eastAsia="zh-CN"/>
        </w:rPr>
      </w:pPr>
      <w:r w:rsidRPr="002C2523">
        <w:rPr>
          <w:rFonts w:ascii="Arial" w:eastAsiaTheme="minorEastAsia" w:hAnsi="Arial" w:cs="Arial" w:hint="eastAsia"/>
          <w:b/>
          <w:sz w:val="20"/>
          <w:szCs w:val="20"/>
          <w:lang w:val="en-US" w:eastAsia="zh-CN"/>
        </w:rPr>
        <w:t>A</w:t>
      </w:r>
      <w:r w:rsidRPr="002C2523">
        <w:rPr>
          <w:rFonts w:ascii="Arial" w:eastAsiaTheme="minorEastAsia" w:hAnsi="Arial" w:cs="Arial"/>
          <w:b/>
          <w:sz w:val="20"/>
          <w:szCs w:val="20"/>
          <w:lang w:val="en-US" w:eastAsia="zh-CN"/>
        </w:rPr>
        <w:t>lternative3.2: NW updates the associated number N for the SCells of which OD-SSB is “re-activated”</w:t>
      </w:r>
    </w:p>
    <w:p w14:paraId="1FE0535E" w14:textId="20D3742E" w:rsidR="00C03090" w:rsidRPr="00C03090" w:rsidRDefault="00C03090" w:rsidP="00C03090">
      <w:pPr>
        <w:rPr>
          <w:rFonts w:ascii="Arial" w:eastAsia="MS Gothic" w:hAnsi="Arial" w:cs="Arial"/>
          <w:b/>
          <w:bCs/>
          <w:color w:val="FF0000"/>
          <w:u w:val="single"/>
        </w:rPr>
      </w:pPr>
      <w:r>
        <w:rPr>
          <w:rFonts w:ascii="Arial" w:eastAsia="MS Gothic" w:hAnsi="Arial" w:cs="Arial"/>
          <w:b/>
          <w:bCs/>
          <w:color w:val="FF0000"/>
          <w:u w:val="single"/>
        </w:rPr>
        <w:t xml:space="preserve">RRC impact </w:t>
      </w:r>
    </w:p>
    <w:p w14:paraId="55B51A72" w14:textId="77777777" w:rsidR="00CC2915" w:rsidRDefault="00CC2915" w:rsidP="00CC2915">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5</w:t>
      </w:r>
      <w:r w:rsidRPr="00427241">
        <w:rPr>
          <w:rFonts w:ascii="Arial" w:eastAsiaTheme="minorEastAsia" w:hAnsi="Arial" w:cs="Arial"/>
          <w:b/>
          <w:lang w:eastAsia="zh-CN"/>
        </w:rPr>
        <w:t xml:space="preserve">: </w:t>
      </w:r>
      <w:r>
        <w:rPr>
          <w:rFonts w:ascii="Arial" w:eastAsiaTheme="minorEastAsia" w:hAnsi="Arial" w:cs="Arial"/>
          <w:b/>
          <w:lang w:eastAsia="zh-CN"/>
        </w:rPr>
        <w:t>Upon SCell addition, NW indicates whether the SSB transmission on this SCell is on-demand manner via RRC signalling</w:t>
      </w:r>
      <w:r w:rsidRPr="00364DFC">
        <w:rPr>
          <w:rFonts w:ascii="Arial" w:eastAsiaTheme="minorEastAsia" w:hAnsi="Arial" w:cs="Arial"/>
          <w:b/>
          <w:lang w:eastAsia="zh-CN"/>
        </w:rPr>
        <w:t>.</w:t>
      </w:r>
    </w:p>
    <w:p w14:paraId="135CCE71" w14:textId="76D77CD7" w:rsidR="00C03090" w:rsidRPr="00C03090" w:rsidRDefault="00C03090" w:rsidP="00C03090">
      <w:pPr>
        <w:rPr>
          <w:rFonts w:ascii="Arial" w:eastAsia="MS Gothic" w:hAnsi="Arial" w:cs="Arial"/>
          <w:b/>
          <w:bCs/>
          <w:color w:val="FF0000"/>
          <w:u w:val="single"/>
        </w:rPr>
      </w:pPr>
      <w:r>
        <w:rPr>
          <w:rFonts w:ascii="Arial" w:eastAsia="MS Gothic" w:hAnsi="Arial" w:cs="Arial"/>
          <w:b/>
          <w:bCs/>
          <w:color w:val="FF0000"/>
          <w:u w:val="single"/>
        </w:rPr>
        <w:t xml:space="preserve">L3 </w:t>
      </w:r>
      <w:r w:rsidR="00945BBE">
        <w:rPr>
          <w:rFonts w:ascii="Arial" w:eastAsia="MS Gothic" w:hAnsi="Arial" w:cs="Arial"/>
          <w:b/>
          <w:bCs/>
          <w:color w:val="FF0000"/>
          <w:u w:val="single"/>
        </w:rPr>
        <w:t xml:space="preserve">RRM </w:t>
      </w:r>
      <w:r>
        <w:rPr>
          <w:rFonts w:ascii="Arial" w:eastAsia="MS Gothic" w:hAnsi="Arial" w:cs="Arial"/>
          <w:b/>
          <w:bCs/>
          <w:color w:val="FF0000"/>
          <w:u w:val="single"/>
        </w:rPr>
        <w:t xml:space="preserve">measurement </w:t>
      </w:r>
    </w:p>
    <w:p w14:paraId="4D7D3925" w14:textId="1E4DE2EC" w:rsidR="00CC2915" w:rsidRDefault="00CC2915" w:rsidP="00CC2915">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6</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L3 measurement, unified solution as SSB adaptation is adopted for OD-SSB, e.g., additional SMTC configurations are introduced according to different OD-SSB periodicities. </w:t>
      </w:r>
    </w:p>
    <w:p w14:paraId="4D2530DC" w14:textId="77777777" w:rsidR="00CC2915" w:rsidRDefault="00CC2915" w:rsidP="00CC2915">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7</w:t>
      </w:r>
      <w:r w:rsidRPr="00427241">
        <w:rPr>
          <w:rFonts w:ascii="Arial" w:eastAsiaTheme="minorEastAsia" w:hAnsi="Arial" w:cs="Arial"/>
          <w:b/>
          <w:lang w:eastAsia="zh-CN"/>
        </w:rPr>
        <w:t xml:space="preserve">: </w:t>
      </w:r>
      <w:r>
        <w:rPr>
          <w:rFonts w:ascii="Arial" w:eastAsiaTheme="minorEastAsia" w:hAnsi="Arial" w:cs="Arial"/>
          <w:b/>
          <w:lang w:eastAsia="zh-CN"/>
        </w:rPr>
        <w:t>When AO-SSB and OD-SSB are on different frequencies, RAN2 to consider</w:t>
      </w:r>
    </w:p>
    <w:p w14:paraId="26D03433" w14:textId="77777777" w:rsidR="00CC2915" w:rsidRPr="002C2523" w:rsidRDefault="00CC2915" w:rsidP="00011BF4">
      <w:pPr>
        <w:pStyle w:val="aff4"/>
        <w:numPr>
          <w:ilvl w:val="0"/>
          <w:numId w:val="9"/>
        </w:numPr>
        <w:spacing w:line="360" w:lineRule="auto"/>
        <w:jc w:val="both"/>
        <w:rPr>
          <w:rFonts w:ascii="Arial" w:eastAsiaTheme="minorEastAsia" w:hAnsi="Arial" w:cs="Arial"/>
          <w:b/>
          <w:sz w:val="20"/>
          <w:szCs w:val="20"/>
          <w:lang w:val="en-US" w:eastAsia="zh-CN"/>
        </w:rPr>
      </w:pPr>
      <w:r w:rsidRPr="002C2523">
        <w:rPr>
          <w:rFonts w:ascii="Arial" w:eastAsiaTheme="minorEastAsia" w:hAnsi="Arial" w:cs="Arial"/>
          <w:b/>
          <w:sz w:val="20"/>
          <w:szCs w:val="20"/>
          <w:lang w:val="en-US" w:eastAsia="zh-CN"/>
        </w:rPr>
        <w:t xml:space="preserve">Alternative1: separate </w:t>
      </w:r>
      <w:r>
        <w:rPr>
          <w:rFonts w:ascii="Arial" w:eastAsiaTheme="minorEastAsia" w:hAnsi="Arial" w:cs="Arial"/>
          <w:b/>
          <w:sz w:val="20"/>
          <w:szCs w:val="20"/>
          <w:lang w:val="en-US" w:eastAsia="zh-CN"/>
        </w:rPr>
        <w:t>MO for AO-SSB and OD-SSB which are both associated with the same cell</w:t>
      </w:r>
      <w:r w:rsidRPr="002C2523">
        <w:rPr>
          <w:rFonts w:ascii="Arial" w:eastAsiaTheme="minorEastAsia" w:hAnsi="Arial" w:cs="Arial"/>
          <w:b/>
          <w:sz w:val="20"/>
          <w:szCs w:val="20"/>
          <w:lang w:val="en-US" w:eastAsia="zh-CN"/>
        </w:rPr>
        <w:t>.</w:t>
      </w:r>
    </w:p>
    <w:p w14:paraId="1C6F5EEC" w14:textId="77777777" w:rsidR="00CC2915" w:rsidRDefault="00CC2915" w:rsidP="00011BF4">
      <w:pPr>
        <w:pStyle w:val="aff4"/>
        <w:numPr>
          <w:ilvl w:val="0"/>
          <w:numId w:val="9"/>
        </w:numPr>
        <w:spacing w:line="360" w:lineRule="auto"/>
        <w:jc w:val="both"/>
        <w:rPr>
          <w:rFonts w:ascii="Arial" w:eastAsiaTheme="minorEastAsia" w:hAnsi="Arial" w:cs="Arial"/>
          <w:b/>
          <w:sz w:val="20"/>
          <w:szCs w:val="20"/>
          <w:lang w:val="en-US" w:eastAsia="zh-CN"/>
        </w:rPr>
      </w:pPr>
      <w:r w:rsidRPr="002C2523">
        <w:rPr>
          <w:rFonts w:ascii="Arial" w:eastAsiaTheme="minorEastAsia" w:hAnsi="Arial" w:cs="Arial" w:hint="eastAsia"/>
          <w:b/>
          <w:sz w:val="20"/>
          <w:szCs w:val="20"/>
          <w:lang w:val="en-US" w:eastAsia="zh-CN"/>
        </w:rPr>
        <w:t>A</w:t>
      </w:r>
      <w:r w:rsidRPr="002C2523">
        <w:rPr>
          <w:rFonts w:ascii="Arial" w:eastAsiaTheme="minorEastAsia" w:hAnsi="Arial" w:cs="Arial"/>
          <w:b/>
          <w:sz w:val="20"/>
          <w:szCs w:val="20"/>
          <w:lang w:val="en-US" w:eastAsia="zh-CN"/>
        </w:rPr>
        <w:t xml:space="preserve">lternative2: </w:t>
      </w:r>
      <w:r w:rsidRPr="00DF0B3A">
        <w:rPr>
          <w:rFonts w:ascii="Arial" w:eastAsiaTheme="minorEastAsia" w:hAnsi="Arial" w:cs="Arial"/>
          <w:b/>
          <w:sz w:val="20"/>
          <w:szCs w:val="20"/>
          <w:lang w:val="en-US" w:eastAsia="zh-CN"/>
        </w:rPr>
        <w:t>add additional frequency to the original serving cell MO.</w:t>
      </w:r>
    </w:p>
    <w:p w14:paraId="553E0606" w14:textId="77777777" w:rsidR="00CC2915" w:rsidRPr="00CC2915" w:rsidRDefault="00CC2915" w:rsidP="00CC2915">
      <w:pPr>
        <w:jc w:val="both"/>
        <w:rPr>
          <w:rFonts w:ascii="Arial" w:eastAsiaTheme="minorEastAsia" w:hAnsi="Arial" w:cs="Arial"/>
          <w:b/>
          <w:lang w:val="en-US" w:eastAsia="zh-CN"/>
        </w:rPr>
      </w:pPr>
      <w:r w:rsidRPr="00CC2915">
        <w:rPr>
          <w:rFonts w:ascii="Arial" w:eastAsiaTheme="minorEastAsia" w:hAnsi="Arial" w:cs="Arial"/>
          <w:b/>
          <w:lang w:val="en-US" w:eastAsia="zh-CN"/>
        </w:rPr>
        <w:t xml:space="preserve">Proposal 8: Wait for more RAN1/RAN4 progress before we start the discussion on the impact of measurement procedure for OD-SSB case 2. </w:t>
      </w:r>
    </w:p>
    <w:p w14:paraId="39D580AB" w14:textId="77777777" w:rsidR="000B3AFE" w:rsidRDefault="000B3AFE" w:rsidP="000B3AFE">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9</w:t>
      </w:r>
      <w:r w:rsidRPr="00427241">
        <w:rPr>
          <w:rFonts w:ascii="Arial" w:eastAsiaTheme="minorEastAsia" w:hAnsi="Arial" w:cs="Arial"/>
          <w:b/>
          <w:lang w:eastAsia="zh-CN"/>
        </w:rPr>
        <w:t xml:space="preserve">: </w:t>
      </w:r>
      <w:r>
        <w:rPr>
          <w:rFonts w:ascii="Arial" w:eastAsiaTheme="minorEastAsia" w:hAnsi="Arial" w:cs="Arial"/>
          <w:b/>
          <w:lang w:eastAsia="zh-CN"/>
        </w:rPr>
        <w:t>No need to trigger measurement report when OD-SSB is activated for Scenario#2.</w:t>
      </w:r>
    </w:p>
    <w:p w14:paraId="2D07497C" w14:textId="0798C0C8" w:rsidR="00CC2915" w:rsidRPr="000B3AFE" w:rsidRDefault="000B3AFE" w:rsidP="00CC2915">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 xml:space="preserve">10: There is no impact on neighbour cell measurement with OD-SSB, e.g., the OD-SSB status of neighbour cell is transparent to UE.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2A30C722" w14:textId="21627B96" w:rsidR="00EA1627" w:rsidRDefault="00EA1627" w:rsidP="00EA1627">
      <w:pPr>
        <w:rPr>
          <w:rFonts w:ascii="Arial" w:hAnsi="Arial" w:cs="Arial"/>
        </w:rPr>
      </w:pPr>
      <w:r>
        <w:rPr>
          <w:rFonts w:ascii="Arial" w:hAnsi="Arial" w:cs="Arial"/>
        </w:rPr>
        <w:t>[</w:t>
      </w:r>
      <w:r w:rsidR="008E462F">
        <w:rPr>
          <w:rFonts w:ascii="Arial" w:hAnsi="Arial" w:cs="Arial"/>
        </w:rPr>
        <w:t>1</w:t>
      </w:r>
      <w:r>
        <w:rPr>
          <w:rFonts w:ascii="Arial" w:hAnsi="Arial" w:cs="Arial"/>
        </w:rPr>
        <w:t>] RAN1#11</w:t>
      </w:r>
      <w:r w:rsidR="008E462F">
        <w:rPr>
          <w:rFonts w:ascii="Arial" w:hAnsi="Arial" w:cs="Arial"/>
        </w:rPr>
        <w:t>8</w:t>
      </w:r>
      <w:r w:rsidR="00B908B2">
        <w:rPr>
          <w:rFonts w:ascii="Arial" w:hAnsi="Arial" w:cs="Arial"/>
        </w:rPr>
        <w:t>bis</w:t>
      </w:r>
      <w:r>
        <w:rPr>
          <w:rFonts w:ascii="Arial" w:hAnsi="Arial" w:cs="Arial"/>
        </w:rPr>
        <w:t xml:space="preserve"> Chair notes. </w:t>
      </w:r>
    </w:p>
    <w:p w14:paraId="28DD4C37" w14:textId="0E93C2AC" w:rsidR="008E462F" w:rsidRDefault="008E462F" w:rsidP="00EA1627">
      <w:pPr>
        <w:rPr>
          <w:rFonts w:ascii="Arial" w:hAnsi="Arial" w:cs="Arial"/>
        </w:rPr>
      </w:pPr>
      <w:r>
        <w:rPr>
          <w:rFonts w:ascii="Arial" w:hAnsi="Arial" w:cs="Arial"/>
        </w:rPr>
        <w:t>[2] RAN2#127</w:t>
      </w:r>
      <w:r w:rsidR="00B908B2">
        <w:rPr>
          <w:rFonts w:ascii="Arial" w:hAnsi="Arial" w:cs="Arial"/>
        </w:rPr>
        <w:t>bis</w:t>
      </w:r>
      <w:r>
        <w:rPr>
          <w:rFonts w:ascii="Arial" w:hAnsi="Arial" w:cs="Arial"/>
        </w:rPr>
        <w:t xml:space="preserve"> meeting minutes</w:t>
      </w:r>
    </w:p>
    <w:p w14:paraId="489E73AB" w14:textId="3C8CC1BB" w:rsidR="00B908B2" w:rsidRDefault="00B908B2" w:rsidP="00B908B2">
      <w:pPr>
        <w:spacing w:after="0"/>
        <w:rPr>
          <w:rFonts w:ascii="Arial" w:hAnsi="Arial" w:cs="Arial"/>
        </w:rPr>
      </w:pPr>
      <w:r>
        <w:rPr>
          <w:rFonts w:ascii="Arial" w:hAnsi="Arial" w:cs="Arial"/>
        </w:rPr>
        <w:t xml:space="preserve">[3] </w:t>
      </w:r>
      <w:r w:rsidRPr="00B908B2">
        <w:rPr>
          <w:rFonts w:ascii="Arial" w:hAnsi="Arial" w:cs="Arial"/>
        </w:rPr>
        <w:t>R4-2416911</w:t>
      </w:r>
    </w:p>
    <w:p w14:paraId="7EF0ECBC" w14:textId="77777777" w:rsidR="00B908B2" w:rsidRPr="00B908B2" w:rsidRDefault="00B908B2" w:rsidP="00B908B2">
      <w:pPr>
        <w:spacing w:after="0"/>
        <w:rPr>
          <w:rFonts w:ascii="Arial" w:hAnsi="Arial" w:cs="Arial"/>
        </w:rPr>
      </w:pPr>
    </w:p>
    <w:p w14:paraId="240E9DE3" w14:textId="29B6B57E" w:rsidR="00EA1627" w:rsidRPr="00B2086C" w:rsidRDefault="00B908B2" w:rsidP="00B2086C">
      <w:pPr>
        <w:spacing w:after="0" w:line="240" w:lineRule="auto"/>
        <w:rPr>
          <w:rFonts w:ascii="Arial" w:hAnsi="Arial" w:cs="Arial"/>
          <w:bCs/>
        </w:rPr>
      </w:pPr>
      <w:r>
        <w:rPr>
          <w:rFonts w:ascii="Arial" w:hAnsi="Arial" w:cs="Arial"/>
        </w:rPr>
        <w:t xml:space="preserve">[4] </w:t>
      </w:r>
      <w:r w:rsidRPr="00B908B2">
        <w:rPr>
          <w:rFonts w:ascii="Arial" w:hAnsi="Arial" w:cs="Arial"/>
        </w:rPr>
        <w:t>R4-2416913</w:t>
      </w:r>
    </w:p>
    <w:sectPr w:rsidR="00EA1627" w:rsidRPr="00B2086C"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ABA44" w14:textId="77777777" w:rsidR="00430931" w:rsidRDefault="00430931" w:rsidP="00F579C2">
      <w:pPr>
        <w:spacing w:after="0" w:line="240" w:lineRule="auto"/>
      </w:pPr>
      <w:r>
        <w:separator/>
      </w:r>
    </w:p>
  </w:endnote>
  <w:endnote w:type="continuationSeparator" w:id="0">
    <w:p w14:paraId="063D9377" w14:textId="77777777" w:rsidR="00430931" w:rsidRDefault="00430931" w:rsidP="00F579C2">
      <w:pPr>
        <w:spacing w:after="0" w:line="240" w:lineRule="auto"/>
      </w:pPr>
      <w:r>
        <w:continuationSeparator/>
      </w:r>
    </w:p>
  </w:endnote>
  <w:endnote w:type="continuationNotice" w:id="1">
    <w:p w14:paraId="06AAC04B" w14:textId="77777777" w:rsidR="00430931" w:rsidRDefault="004309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4D"/>
    <w:family w:val="auto"/>
    <w:pitch w:val="variable"/>
    <w:sig w:usb0="00000003" w:usb1="00000000" w:usb2="00000000" w:usb3="00000000" w:csb0="8000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80739" w14:textId="77777777" w:rsidR="00430931" w:rsidRDefault="00430931" w:rsidP="00F579C2">
      <w:pPr>
        <w:spacing w:after="0" w:line="240" w:lineRule="auto"/>
      </w:pPr>
      <w:r>
        <w:separator/>
      </w:r>
    </w:p>
  </w:footnote>
  <w:footnote w:type="continuationSeparator" w:id="0">
    <w:p w14:paraId="549E9858" w14:textId="77777777" w:rsidR="00430931" w:rsidRDefault="00430931" w:rsidP="00F579C2">
      <w:pPr>
        <w:spacing w:after="0" w:line="240" w:lineRule="auto"/>
      </w:pPr>
      <w:r>
        <w:continuationSeparator/>
      </w:r>
    </w:p>
  </w:footnote>
  <w:footnote w:type="continuationNotice" w:id="1">
    <w:p w14:paraId="423B36C6" w14:textId="77777777" w:rsidR="00430931" w:rsidRDefault="004309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01F1B"/>
    <w:multiLevelType w:val="hybridMultilevel"/>
    <w:tmpl w:val="E9DE6ECE"/>
    <w:lvl w:ilvl="0" w:tplc="6FCC3B47">
      <w:start w:val="1"/>
      <w:numFmt w:val="bullet"/>
      <w:lvlText w:val="·"/>
      <w:lvlJc w:val="left"/>
      <w:pPr>
        <w:ind w:left="420" w:hanging="420"/>
      </w:pPr>
      <w:rPr>
        <w:rFonts w:ascii="仿宋" w:eastAsia="仿宋" w:hAnsi="仿宋" w:cs="仿宋"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EE1D2D"/>
    <w:multiLevelType w:val="hybridMultilevel"/>
    <w:tmpl w:val="20744C9C"/>
    <w:lvl w:ilvl="0" w:tplc="6FCC3B47">
      <w:start w:val="1"/>
      <w:numFmt w:val="bullet"/>
      <w:lvlText w:val="·"/>
      <w:lvlJc w:val="left"/>
      <w:pPr>
        <w:ind w:left="420" w:hanging="420"/>
      </w:pPr>
      <w:rPr>
        <w:rFonts w:ascii="仿宋" w:eastAsia="仿宋" w:hAnsi="仿宋" w:cs="仿宋"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795B4B"/>
    <w:multiLevelType w:val="hybridMultilevel"/>
    <w:tmpl w:val="35848ABE"/>
    <w:lvl w:ilvl="0" w:tplc="6FCC3B47">
      <w:start w:val="1"/>
      <w:numFmt w:val="bullet"/>
      <w:lvlText w:val="·"/>
      <w:lvlJc w:val="left"/>
      <w:pPr>
        <w:ind w:left="420" w:hanging="420"/>
      </w:pPr>
      <w:rPr>
        <w:rFonts w:ascii="仿宋" w:eastAsia="仿宋" w:hAnsi="仿宋" w:cs="仿宋" w:hint="default"/>
      </w:rPr>
    </w:lvl>
    <w:lvl w:ilvl="1" w:tplc="A52C173A">
      <w:start w:val="1"/>
      <w:numFmt w:val="bullet"/>
      <w:lvlText w:val="-"/>
      <w:lvlJc w:val="left"/>
      <w:pPr>
        <w:ind w:left="840" w:hanging="420"/>
      </w:pPr>
      <w:rPr>
        <w:rFonts w:ascii="楷体" w:eastAsia="楷体" w:hAnsi="楷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FA1436"/>
    <w:multiLevelType w:val="hybridMultilevel"/>
    <w:tmpl w:val="D17E8FD8"/>
    <w:lvl w:ilvl="0" w:tplc="AC666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0D756E"/>
    <w:multiLevelType w:val="hybridMultilevel"/>
    <w:tmpl w:val="248C57BC"/>
    <w:lvl w:ilvl="0" w:tplc="834A4D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4C50715"/>
    <w:multiLevelType w:val="hybridMultilevel"/>
    <w:tmpl w:val="CD3874B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7"/>
  </w:num>
  <w:num w:numId="3">
    <w:abstractNumId w:val="5"/>
  </w:num>
  <w:num w:numId="4">
    <w:abstractNumId w:val="8"/>
  </w:num>
  <w:num w:numId="5">
    <w:abstractNumId w:val="9"/>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0F6E"/>
    <w:rsid w:val="00002713"/>
    <w:rsid w:val="000042D1"/>
    <w:rsid w:val="0000592F"/>
    <w:rsid w:val="00005F18"/>
    <w:rsid w:val="00006DD4"/>
    <w:rsid w:val="000074C0"/>
    <w:rsid w:val="00010DBE"/>
    <w:rsid w:val="00011116"/>
    <w:rsid w:val="00011399"/>
    <w:rsid w:val="00011A94"/>
    <w:rsid w:val="00011BF4"/>
    <w:rsid w:val="00011E1B"/>
    <w:rsid w:val="00011E7D"/>
    <w:rsid w:val="000122DC"/>
    <w:rsid w:val="00012334"/>
    <w:rsid w:val="000138E3"/>
    <w:rsid w:val="00013944"/>
    <w:rsid w:val="00014356"/>
    <w:rsid w:val="000150AB"/>
    <w:rsid w:val="00015462"/>
    <w:rsid w:val="00015479"/>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0A"/>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AE"/>
    <w:rsid w:val="00043CFC"/>
    <w:rsid w:val="000441D5"/>
    <w:rsid w:val="0004532C"/>
    <w:rsid w:val="00045727"/>
    <w:rsid w:val="000457AD"/>
    <w:rsid w:val="000459B9"/>
    <w:rsid w:val="000462DB"/>
    <w:rsid w:val="00046C3F"/>
    <w:rsid w:val="00050B1C"/>
    <w:rsid w:val="000516E5"/>
    <w:rsid w:val="00051A86"/>
    <w:rsid w:val="00051C80"/>
    <w:rsid w:val="00051DB1"/>
    <w:rsid w:val="00051FC6"/>
    <w:rsid w:val="000520A2"/>
    <w:rsid w:val="000520E7"/>
    <w:rsid w:val="000523BE"/>
    <w:rsid w:val="00052538"/>
    <w:rsid w:val="000532EA"/>
    <w:rsid w:val="00054349"/>
    <w:rsid w:val="00054510"/>
    <w:rsid w:val="000545D3"/>
    <w:rsid w:val="00054CA5"/>
    <w:rsid w:val="00054F7F"/>
    <w:rsid w:val="0005538B"/>
    <w:rsid w:val="00055A7A"/>
    <w:rsid w:val="00055A92"/>
    <w:rsid w:val="00055C51"/>
    <w:rsid w:val="0005611A"/>
    <w:rsid w:val="000561D9"/>
    <w:rsid w:val="00056239"/>
    <w:rsid w:val="00056A4E"/>
    <w:rsid w:val="00056AEE"/>
    <w:rsid w:val="00057470"/>
    <w:rsid w:val="0006008A"/>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A6E"/>
    <w:rsid w:val="00066E55"/>
    <w:rsid w:val="0006709C"/>
    <w:rsid w:val="00067117"/>
    <w:rsid w:val="0006723E"/>
    <w:rsid w:val="00070B47"/>
    <w:rsid w:val="00070E2B"/>
    <w:rsid w:val="00071794"/>
    <w:rsid w:val="00071BAB"/>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7A2"/>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87015"/>
    <w:rsid w:val="00090E74"/>
    <w:rsid w:val="00091694"/>
    <w:rsid w:val="00091E0E"/>
    <w:rsid w:val="000935B7"/>
    <w:rsid w:val="00093700"/>
    <w:rsid w:val="00093894"/>
    <w:rsid w:val="00094B6E"/>
    <w:rsid w:val="0009508F"/>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5B2"/>
    <w:rsid w:val="000A48E8"/>
    <w:rsid w:val="000A4915"/>
    <w:rsid w:val="000A4B9E"/>
    <w:rsid w:val="000A53E5"/>
    <w:rsid w:val="000A56AF"/>
    <w:rsid w:val="000A5B9C"/>
    <w:rsid w:val="000A60A4"/>
    <w:rsid w:val="000A6189"/>
    <w:rsid w:val="000A6394"/>
    <w:rsid w:val="000A693F"/>
    <w:rsid w:val="000A72C9"/>
    <w:rsid w:val="000A76D1"/>
    <w:rsid w:val="000B04D7"/>
    <w:rsid w:val="000B11C3"/>
    <w:rsid w:val="000B1683"/>
    <w:rsid w:val="000B1945"/>
    <w:rsid w:val="000B1986"/>
    <w:rsid w:val="000B19AB"/>
    <w:rsid w:val="000B1A36"/>
    <w:rsid w:val="000B1F7C"/>
    <w:rsid w:val="000B212D"/>
    <w:rsid w:val="000B231A"/>
    <w:rsid w:val="000B316E"/>
    <w:rsid w:val="000B3AFE"/>
    <w:rsid w:val="000B408C"/>
    <w:rsid w:val="000B4614"/>
    <w:rsid w:val="000B47D3"/>
    <w:rsid w:val="000B49E9"/>
    <w:rsid w:val="000B548B"/>
    <w:rsid w:val="000B711E"/>
    <w:rsid w:val="000B7700"/>
    <w:rsid w:val="000C038A"/>
    <w:rsid w:val="000C0972"/>
    <w:rsid w:val="000C0D52"/>
    <w:rsid w:val="000C115B"/>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AB4"/>
    <w:rsid w:val="000C6BE9"/>
    <w:rsid w:val="000C7B53"/>
    <w:rsid w:val="000D0001"/>
    <w:rsid w:val="000D0A4D"/>
    <w:rsid w:val="000D0BBB"/>
    <w:rsid w:val="000D11C0"/>
    <w:rsid w:val="000D1A5D"/>
    <w:rsid w:val="000D26B2"/>
    <w:rsid w:val="000D27BE"/>
    <w:rsid w:val="000D287E"/>
    <w:rsid w:val="000D2B09"/>
    <w:rsid w:val="000D39BD"/>
    <w:rsid w:val="000D3B8C"/>
    <w:rsid w:val="000D48E9"/>
    <w:rsid w:val="000D4B94"/>
    <w:rsid w:val="000D4DC6"/>
    <w:rsid w:val="000D5AFA"/>
    <w:rsid w:val="000D5BB5"/>
    <w:rsid w:val="000D64C0"/>
    <w:rsid w:val="000D692F"/>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89B"/>
    <w:rsid w:val="000E4D5D"/>
    <w:rsid w:val="000E4E22"/>
    <w:rsid w:val="000E50AE"/>
    <w:rsid w:val="000E5D92"/>
    <w:rsid w:val="000E5F0F"/>
    <w:rsid w:val="000E63E2"/>
    <w:rsid w:val="000E729D"/>
    <w:rsid w:val="000F0528"/>
    <w:rsid w:val="000F06D9"/>
    <w:rsid w:val="000F0F2E"/>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BB0"/>
    <w:rsid w:val="00100C42"/>
    <w:rsid w:val="0010162B"/>
    <w:rsid w:val="00101CE2"/>
    <w:rsid w:val="00101F23"/>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17531"/>
    <w:rsid w:val="00117536"/>
    <w:rsid w:val="001200EE"/>
    <w:rsid w:val="0012056F"/>
    <w:rsid w:val="001209A8"/>
    <w:rsid w:val="00121120"/>
    <w:rsid w:val="001211FD"/>
    <w:rsid w:val="001212D9"/>
    <w:rsid w:val="00121433"/>
    <w:rsid w:val="00121E4D"/>
    <w:rsid w:val="00121ED5"/>
    <w:rsid w:val="001231BD"/>
    <w:rsid w:val="00123894"/>
    <w:rsid w:val="00123899"/>
    <w:rsid w:val="00124155"/>
    <w:rsid w:val="001243A6"/>
    <w:rsid w:val="001244A4"/>
    <w:rsid w:val="001255C5"/>
    <w:rsid w:val="00125A16"/>
    <w:rsid w:val="00125BA2"/>
    <w:rsid w:val="00125F71"/>
    <w:rsid w:val="00127801"/>
    <w:rsid w:val="00127B30"/>
    <w:rsid w:val="0013004E"/>
    <w:rsid w:val="0013079D"/>
    <w:rsid w:val="001322D1"/>
    <w:rsid w:val="001325B7"/>
    <w:rsid w:val="00133ECF"/>
    <w:rsid w:val="001340AE"/>
    <w:rsid w:val="001344C4"/>
    <w:rsid w:val="00134DF4"/>
    <w:rsid w:val="00135324"/>
    <w:rsid w:val="00135929"/>
    <w:rsid w:val="00135E79"/>
    <w:rsid w:val="00135ECA"/>
    <w:rsid w:val="0013648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2A2D"/>
    <w:rsid w:val="001536A1"/>
    <w:rsid w:val="0015388F"/>
    <w:rsid w:val="00153A25"/>
    <w:rsid w:val="00153CE9"/>
    <w:rsid w:val="00154A36"/>
    <w:rsid w:val="001550FD"/>
    <w:rsid w:val="001553C9"/>
    <w:rsid w:val="00155AC3"/>
    <w:rsid w:val="0015628D"/>
    <w:rsid w:val="0015639A"/>
    <w:rsid w:val="0015673D"/>
    <w:rsid w:val="00156D97"/>
    <w:rsid w:val="001575E2"/>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2"/>
    <w:rsid w:val="00170796"/>
    <w:rsid w:val="00170C25"/>
    <w:rsid w:val="001710EC"/>
    <w:rsid w:val="001718B7"/>
    <w:rsid w:val="00171AA2"/>
    <w:rsid w:val="00172132"/>
    <w:rsid w:val="001725C5"/>
    <w:rsid w:val="0017273F"/>
    <w:rsid w:val="0017277A"/>
    <w:rsid w:val="001730F1"/>
    <w:rsid w:val="00173207"/>
    <w:rsid w:val="001734E9"/>
    <w:rsid w:val="00174530"/>
    <w:rsid w:val="001745A8"/>
    <w:rsid w:val="0017461D"/>
    <w:rsid w:val="001749CB"/>
    <w:rsid w:val="00174C75"/>
    <w:rsid w:val="00174CC6"/>
    <w:rsid w:val="0017581F"/>
    <w:rsid w:val="001758DA"/>
    <w:rsid w:val="00175A4A"/>
    <w:rsid w:val="0017666F"/>
    <w:rsid w:val="0017678F"/>
    <w:rsid w:val="001769EE"/>
    <w:rsid w:val="00176A89"/>
    <w:rsid w:val="00176B5B"/>
    <w:rsid w:val="00177FDF"/>
    <w:rsid w:val="00180A37"/>
    <w:rsid w:val="00180B1A"/>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3D1F"/>
    <w:rsid w:val="00194108"/>
    <w:rsid w:val="00194DD1"/>
    <w:rsid w:val="0019556B"/>
    <w:rsid w:val="001969F8"/>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3B9"/>
    <w:rsid w:val="001B25E5"/>
    <w:rsid w:val="001B2A6B"/>
    <w:rsid w:val="001B2B7E"/>
    <w:rsid w:val="001B2B91"/>
    <w:rsid w:val="001B3FAF"/>
    <w:rsid w:val="001B475A"/>
    <w:rsid w:val="001B4A1A"/>
    <w:rsid w:val="001B56EF"/>
    <w:rsid w:val="001B5964"/>
    <w:rsid w:val="001B5D7B"/>
    <w:rsid w:val="001B5E00"/>
    <w:rsid w:val="001B636A"/>
    <w:rsid w:val="001B64E7"/>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5BC1"/>
    <w:rsid w:val="001C62AC"/>
    <w:rsid w:val="001C6711"/>
    <w:rsid w:val="001C6910"/>
    <w:rsid w:val="001C6B02"/>
    <w:rsid w:val="001C6C9D"/>
    <w:rsid w:val="001D0408"/>
    <w:rsid w:val="001D08A5"/>
    <w:rsid w:val="001D0A7E"/>
    <w:rsid w:val="001D16EB"/>
    <w:rsid w:val="001D22CC"/>
    <w:rsid w:val="001D5A15"/>
    <w:rsid w:val="001D5E58"/>
    <w:rsid w:val="001D7292"/>
    <w:rsid w:val="001D758B"/>
    <w:rsid w:val="001D781B"/>
    <w:rsid w:val="001D7CA5"/>
    <w:rsid w:val="001E0B6F"/>
    <w:rsid w:val="001E0EA2"/>
    <w:rsid w:val="001E0F49"/>
    <w:rsid w:val="001E13A4"/>
    <w:rsid w:val="001E2A40"/>
    <w:rsid w:val="001E2A8F"/>
    <w:rsid w:val="001E2AB7"/>
    <w:rsid w:val="001E3993"/>
    <w:rsid w:val="001E41F3"/>
    <w:rsid w:val="001E44B4"/>
    <w:rsid w:val="001E53D9"/>
    <w:rsid w:val="001E5CFE"/>
    <w:rsid w:val="001E62D7"/>
    <w:rsid w:val="001E6309"/>
    <w:rsid w:val="001E7270"/>
    <w:rsid w:val="001E7E3B"/>
    <w:rsid w:val="001F0104"/>
    <w:rsid w:val="001F0C7C"/>
    <w:rsid w:val="001F12D8"/>
    <w:rsid w:val="001F1486"/>
    <w:rsid w:val="001F1831"/>
    <w:rsid w:val="001F1EE3"/>
    <w:rsid w:val="001F1FCC"/>
    <w:rsid w:val="001F221E"/>
    <w:rsid w:val="001F24BA"/>
    <w:rsid w:val="001F2A23"/>
    <w:rsid w:val="001F2C42"/>
    <w:rsid w:val="001F3701"/>
    <w:rsid w:val="001F500F"/>
    <w:rsid w:val="001F7767"/>
    <w:rsid w:val="001F7848"/>
    <w:rsid w:val="001F79C9"/>
    <w:rsid w:val="001F7C10"/>
    <w:rsid w:val="001F7EE0"/>
    <w:rsid w:val="002005BD"/>
    <w:rsid w:val="00200F5C"/>
    <w:rsid w:val="0020107B"/>
    <w:rsid w:val="002010CB"/>
    <w:rsid w:val="002018B7"/>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07ABD"/>
    <w:rsid w:val="0021042C"/>
    <w:rsid w:val="00210B84"/>
    <w:rsid w:val="00210C19"/>
    <w:rsid w:val="00210CA6"/>
    <w:rsid w:val="00210E01"/>
    <w:rsid w:val="0021190D"/>
    <w:rsid w:val="00211F1D"/>
    <w:rsid w:val="00213033"/>
    <w:rsid w:val="00213092"/>
    <w:rsid w:val="002134AE"/>
    <w:rsid w:val="00213BEE"/>
    <w:rsid w:val="002146E8"/>
    <w:rsid w:val="002162A5"/>
    <w:rsid w:val="00216E03"/>
    <w:rsid w:val="002170EC"/>
    <w:rsid w:val="002175A6"/>
    <w:rsid w:val="0022019C"/>
    <w:rsid w:val="002206A0"/>
    <w:rsid w:val="0022071A"/>
    <w:rsid w:val="0022093F"/>
    <w:rsid w:val="00220B50"/>
    <w:rsid w:val="00220CA7"/>
    <w:rsid w:val="00220E58"/>
    <w:rsid w:val="002213BD"/>
    <w:rsid w:val="002218F2"/>
    <w:rsid w:val="00221DAA"/>
    <w:rsid w:val="002228C1"/>
    <w:rsid w:val="002229AC"/>
    <w:rsid w:val="00223202"/>
    <w:rsid w:val="002236A2"/>
    <w:rsid w:val="00223719"/>
    <w:rsid w:val="00223B98"/>
    <w:rsid w:val="002243B6"/>
    <w:rsid w:val="00224853"/>
    <w:rsid w:val="00224A5D"/>
    <w:rsid w:val="00225F95"/>
    <w:rsid w:val="00225FAC"/>
    <w:rsid w:val="00226922"/>
    <w:rsid w:val="00226CD1"/>
    <w:rsid w:val="00226EAE"/>
    <w:rsid w:val="00227BB7"/>
    <w:rsid w:val="00230439"/>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5D3E"/>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FD8"/>
    <w:rsid w:val="0026545E"/>
    <w:rsid w:val="00265A4E"/>
    <w:rsid w:val="00265E83"/>
    <w:rsid w:val="00265F89"/>
    <w:rsid w:val="00266C5C"/>
    <w:rsid w:val="00267359"/>
    <w:rsid w:val="002676B2"/>
    <w:rsid w:val="00267795"/>
    <w:rsid w:val="002678C1"/>
    <w:rsid w:val="00267DC7"/>
    <w:rsid w:val="002702C5"/>
    <w:rsid w:val="00270700"/>
    <w:rsid w:val="00271CCB"/>
    <w:rsid w:val="00272287"/>
    <w:rsid w:val="002725C4"/>
    <w:rsid w:val="002748B7"/>
    <w:rsid w:val="00274B4E"/>
    <w:rsid w:val="00275411"/>
    <w:rsid w:val="0027581B"/>
    <w:rsid w:val="00275BC3"/>
    <w:rsid w:val="00275D12"/>
    <w:rsid w:val="0027608D"/>
    <w:rsid w:val="0027619B"/>
    <w:rsid w:val="00276AD6"/>
    <w:rsid w:val="00276FCA"/>
    <w:rsid w:val="00280455"/>
    <w:rsid w:val="00281B87"/>
    <w:rsid w:val="00281F67"/>
    <w:rsid w:val="00281FF3"/>
    <w:rsid w:val="00283F50"/>
    <w:rsid w:val="002840C5"/>
    <w:rsid w:val="002841EC"/>
    <w:rsid w:val="00284EBE"/>
    <w:rsid w:val="00285038"/>
    <w:rsid w:val="00285413"/>
    <w:rsid w:val="0028583F"/>
    <w:rsid w:val="00285CE3"/>
    <w:rsid w:val="002860C4"/>
    <w:rsid w:val="002862A9"/>
    <w:rsid w:val="0028630C"/>
    <w:rsid w:val="00286B7F"/>
    <w:rsid w:val="00287973"/>
    <w:rsid w:val="00287BBC"/>
    <w:rsid w:val="00287D97"/>
    <w:rsid w:val="0029091F"/>
    <w:rsid w:val="00290E99"/>
    <w:rsid w:val="00291140"/>
    <w:rsid w:val="0029160E"/>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5F8"/>
    <w:rsid w:val="002A1C25"/>
    <w:rsid w:val="002A22AB"/>
    <w:rsid w:val="002A3DCE"/>
    <w:rsid w:val="002A478C"/>
    <w:rsid w:val="002A4796"/>
    <w:rsid w:val="002A47C6"/>
    <w:rsid w:val="002A5594"/>
    <w:rsid w:val="002A6302"/>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D2A"/>
    <w:rsid w:val="002B6CFC"/>
    <w:rsid w:val="002B6E17"/>
    <w:rsid w:val="002B7595"/>
    <w:rsid w:val="002B7E69"/>
    <w:rsid w:val="002C039E"/>
    <w:rsid w:val="002C0A0B"/>
    <w:rsid w:val="002C0FE3"/>
    <w:rsid w:val="002C118E"/>
    <w:rsid w:val="002C1FB6"/>
    <w:rsid w:val="002C2523"/>
    <w:rsid w:val="002C2BAC"/>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5E5"/>
    <w:rsid w:val="002E08E8"/>
    <w:rsid w:val="002E0AA5"/>
    <w:rsid w:val="002E0D38"/>
    <w:rsid w:val="002E0E93"/>
    <w:rsid w:val="002E0EA9"/>
    <w:rsid w:val="002E0EC9"/>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C7A"/>
    <w:rsid w:val="002F0FA4"/>
    <w:rsid w:val="002F1FB1"/>
    <w:rsid w:val="002F244B"/>
    <w:rsid w:val="002F2512"/>
    <w:rsid w:val="002F2A51"/>
    <w:rsid w:val="002F3458"/>
    <w:rsid w:val="002F351D"/>
    <w:rsid w:val="002F35C7"/>
    <w:rsid w:val="002F3E20"/>
    <w:rsid w:val="002F47E8"/>
    <w:rsid w:val="002F4949"/>
    <w:rsid w:val="002F4EE2"/>
    <w:rsid w:val="002F4F83"/>
    <w:rsid w:val="002F58F0"/>
    <w:rsid w:val="002F5C71"/>
    <w:rsid w:val="002F64FE"/>
    <w:rsid w:val="002F66EE"/>
    <w:rsid w:val="002F77C2"/>
    <w:rsid w:val="00301000"/>
    <w:rsid w:val="00301ABC"/>
    <w:rsid w:val="00301CDE"/>
    <w:rsid w:val="003030DF"/>
    <w:rsid w:val="00303564"/>
    <w:rsid w:val="00303B65"/>
    <w:rsid w:val="0030441D"/>
    <w:rsid w:val="00304721"/>
    <w:rsid w:val="00304FD8"/>
    <w:rsid w:val="003051FA"/>
    <w:rsid w:val="00305409"/>
    <w:rsid w:val="003056E2"/>
    <w:rsid w:val="0030582F"/>
    <w:rsid w:val="00305F5B"/>
    <w:rsid w:val="00306C49"/>
    <w:rsid w:val="0030771F"/>
    <w:rsid w:val="00307795"/>
    <w:rsid w:val="00307B6F"/>
    <w:rsid w:val="00310145"/>
    <w:rsid w:val="00310908"/>
    <w:rsid w:val="003117A8"/>
    <w:rsid w:val="00311DD4"/>
    <w:rsid w:val="003120EC"/>
    <w:rsid w:val="003121D3"/>
    <w:rsid w:val="00312583"/>
    <w:rsid w:val="00312A2C"/>
    <w:rsid w:val="0031321E"/>
    <w:rsid w:val="00313AE1"/>
    <w:rsid w:val="00313D03"/>
    <w:rsid w:val="003151C8"/>
    <w:rsid w:val="00315A63"/>
    <w:rsid w:val="00315E64"/>
    <w:rsid w:val="00315EEF"/>
    <w:rsid w:val="00316462"/>
    <w:rsid w:val="003167BD"/>
    <w:rsid w:val="0031687D"/>
    <w:rsid w:val="003171C2"/>
    <w:rsid w:val="00317532"/>
    <w:rsid w:val="0031791D"/>
    <w:rsid w:val="00320088"/>
    <w:rsid w:val="0032032F"/>
    <w:rsid w:val="00321380"/>
    <w:rsid w:val="00321EB5"/>
    <w:rsid w:val="00321F40"/>
    <w:rsid w:val="0032209D"/>
    <w:rsid w:val="003221AB"/>
    <w:rsid w:val="003227FD"/>
    <w:rsid w:val="0032295D"/>
    <w:rsid w:val="00322C60"/>
    <w:rsid w:val="0032317E"/>
    <w:rsid w:val="00324386"/>
    <w:rsid w:val="00324D61"/>
    <w:rsid w:val="0032572F"/>
    <w:rsid w:val="00325BCE"/>
    <w:rsid w:val="00325C64"/>
    <w:rsid w:val="00325D39"/>
    <w:rsid w:val="0032651E"/>
    <w:rsid w:val="003278CD"/>
    <w:rsid w:val="00327EAE"/>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B39"/>
    <w:rsid w:val="00334ED5"/>
    <w:rsid w:val="00334EF5"/>
    <w:rsid w:val="00336540"/>
    <w:rsid w:val="00336977"/>
    <w:rsid w:val="00336A27"/>
    <w:rsid w:val="00336AF0"/>
    <w:rsid w:val="0033780E"/>
    <w:rsid w:val="003409BD"/>
    <w:rsid w:val="00340E3B"/>
    <w:rsid w:val="00341AFB"/>
    <w:rsid w:val="0034206A"/>
    <w:rsid w:val="00343684"/>
    <w:rsid w:val="0034375F"/>
    <w:rsid w:val="0034423A"/>
    <w:rsid w:val="003447B1"/>
    <w:rsid w:val="00344866"/>
    <w:rsid w:val="003451EE"/>
    <w:rsid w:val="00345294"/>
    <w:rsid w:val="0034534E"/>
    <w:rsid w:val="00345579"/>
    <w:rsid w:val="00345CC3"/>
    <w:rsid w:val="003463CD"/>
    <w:rsid w:val="00346728"/>
    <w:rsid w:val="0034685D"/>
    <w:rsid w:val="003477E9"/>
    <w:rsid w:val="00347843"/>
    <w:rsid w:val="00347EBD"/>
    <w:rsid w:val="0035196C"/>
    <w:rsid w:val="00351E37"/>
    <w:rsid w:val="003522D3"/>
    <w:rsid w:val="0035233E"/>
    <w:rsid w:val="003524A3"/>
    <w:rsid w:val="00352951"/>
    <w:rsid w:val="00353892"/>
    <w:rsid w:val="00354C9E"/>
    <w:rsid w:val="00355084"/>
    <w:rsid w:val="0035583E"/>
    <w:rsid w:val="0035598A"/>
    <w:rsid w:val="00355FEC"/>
    <w:rsid w:val="00356A54"/>
    <w:rsid w:val="00357959"/>
    <w:rsid w:val="00357C36"/>
    <w:rsid w:val="00357FBD"/>
    <w:rsid w:val="00360201"/>
    <w:rsid w:val="00360D56"/>
    <w:rsid w:val="00361075"/>
    <w:rsid w:val="003614AE"/>
    <w:rsid w:val="003614BE"/>
    <w:rsid w:val="00361837"/>
    <w:rsid w:val="00361A4E"/>
    <w:rsid w:val="003629B8"/>
    <w:rsid w:val="00362C53"/>
    <w:rsid w:val="00362F11"/>
    <w:rsid w:val="0036333F"/>
    <w:rsid w:val="0036399D"/>
    <w:rsid w:val="00364446"/>
    <w:rsid w:val="003644C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4F30"/>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2A3"/>
    <w:rsid w:val="00385075"/>
    <w:rsid w:val="003861D7"/>
    <w:rsid w:val="00386788"/>
    <w:rsid w:val="00386EF8"/>
    <w:rsid w:val="0038744C"/>
    <w:rsid w:val="003875B8"/>
    <w:rsid w:val="0038786A"/>
    <w:rsid w:val="00387A83"/>
    <w:rsid w:val="00387B52"/>
    <w:rsid w:val="00387FAC"/>
    <w:rsid w:val="003902AC"/>
    <w:rsid w:val="0039032F"/>
    <w:rsid w:val="0039086B"/>
    <w:rsid w:val="003912DF"/>
    <w:rsid w:val="0039170B"/>
    <w:rsid w:val="00391B4D"/>
    <w:rsid w:val="00391CA3"/>
    <w:rsid w:val="00391DD2"/>
    <w:rsid w:val="00391DE7"/>
    <w:rsid w:val="00392719"/>
    <w:rsid w:val="003934D5"/>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B4B"/>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80F"/>
    <w:rsid w:val="003B7CB5"/>
    <w:rsid w:val="003C154E"/>
    <w:rsid w:val="003C1B82"/>
    <w:rsid w:val="003C2084"/>
    <w:rsid w:val="003C260C"/>
    <w:rsid w:val="003C26E7"/>
    <w:rsid w:val="003C38FA"/>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808"/>
    <w:rsid w:val="003D6E0A"/>
    <w:rsid w:val="003D77F3"/>
    <w:rsid w:val="003D7A7B"/>
    <w:rsid w:val="003D7D3C"/>
    <w:rsid w:val="003E09DA"/>
    <w:rsid w:val="003E1A36"/>
    <w:rsid w:val="003E1CFE"/>
    <w:rsid w:val="003E229E"/>
    <w:rsid w:val="003E30D6"/>
    <w:rsid w:val="003E377B"/>
    <w:rsid w:val="003E38F9"/>
    <w:rsid w:val="003E3AA4"/>
    <w:rsid w:val="003E3B4C"/>
    <w:rsid w:val="003E40BD"/>
    <w:rsid w:val="003E469C"/>
    <w:rsid w:val="003E4D66"/>
    <w:rsid w:val="003E5111"/>
    <w:rsid w:val="003E5376"/>
    <w:rsid w:val="003E5D21"/>
    <w:rsid w:val="003E6786"/>
    <w:rsid w:val="003E70CE"/>
    <w:rsid w:val="003E7C2F"/>
    <w:rsid w:val="003E7EEB"/>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588B"/>
    <w:rsid w:val="003F6115"/>
    <w:rsid w:val="003F64E7"/>
    <w:rsid w:val="003F65E6"/>
    <w:rsid w:val="003F69B3"/>
    <w:rsid w:val="003F6BF2"/>
    <w:rsid w:val="003F7294"/>
    <w:rsid w:val="003F763F"/>
    <w:rsid w:val="003F7ADF"/>
    <w:rsid w:val="00400592"/>
    <w:rsid w:val="00400FA2"/>
    <w:rsid w:val="00401090"/>
    <w:rsid w:val="004014ED"/>
    <w:rsid w:val="00401D3E"/>
    <w:rsid w:val="00401E95"/>
    <w:rsid w:val="00401F78"/>
    <w:rsid w:val="00402417"/>
    <w:rsid w:val="00402954"/>
    <w:rsid w:val="00402F86"/>
    <w:rsid w:val="00403216"/>
    <w:rsid w:val="00403813"/>
    <w:rsid w:val="00403A3D"/>
    <w:rsid w:val="00404D80"/>
    <w:rsid w:val="004050D7"/>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489E"/>
    <w:rsid w:val="00415451"/>
    <w:rsid w:val="00416336"/>
    <w:rsid w:val="00416ECC"/>
    <w:rsid w:val="004174CD"/>
    <w:rsid w:val="00417F4A"/>
    <w:rsid w:val="00421731"/>
    <w:rsid w:val="00421CA1"/>
    <w:rsid w:val="00422EE1"/>
    <w:rsid w:val="00422F21"/>
    <w:rsid w:val="00423132"/>
    <w:rsid w:val="004237B8"/>
    <w:rsid w:val="004242F1"/>
    <w:rsid w:val="004247BA"/>
    <w:rsid w:val="00424A3C"/>
    <w:rsid w:val="00424C01"/>
    <w:rsid w:val="00424F95"/>
    <w:rsid w:val="004250A8"/>
    <w:rsid w:val="004252E4"/>
    <w:rsid w:val="00425345"/>
    <w:rsid w:val="0042534F"/>
    <w:rsid w:val="00425B99"/>
    <w:rsid w:val="004264BF"/>
    <w:rsid w:val="0042674B"/>
    <w:rsid w:val="00427389"/>
    <w:rsid w:val="004304B6"/>
    <w:rsid w:val="00430931"/>
    <w:rsid w:val="00430F8A"/>
    <w:rsid w:val="0043130F"/>
    <w:rsid w:val="00431700"/>
    <w:rsid w:val="0043173A"/>
    <w:rsid w:val="004319DF"/>
    <w:rsid w:val="00431D01"/>
    <w:rsid w:val="00432A0E"/>
    <w:rsid w:val="004332BD"/>
    <w:rsid w:val="004333FF"/>
    <w:rsid w:val="00434A59"/>
    <w:rsid w:val="00434A5B"/>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021"/>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63BC"/>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76E53"/>
    <w:rsid w:val="00480A18"/>
    <w:rsid w:val="00480A26"/>
    <w:rsid w:val="0048168B"/>
    <w:rsid w:val="004818DC"/>
    <w:rsid w:val="004820CC"/>
    <w:rsid w:val="00482409"/>
    <w:rsid w:val="00482A0D"/>
    <w:rsid w:val="00482BE7"/>
    <w:rsid w:val="004844E3"/>
    <w:rsid w:val="0048556F"/>
    <w:rsid w:val="0048570A"/>
    <w:rsid w:val="004863DD"/>
    <w:rsid w:val="004868D5"/>
    <w:rsid w:val="004871E9"/>
    <w:rsid w:val="004879A3"/>
    <w:rsid w:val="00487F49"/>
    <w:rsid w:val="00490E93"/>
    <w:rsid w:val="00491979"/>
    <w:rsid w:val="00491AF5"/>
    <w:rsid w:val="00491EF3"/>
    <w:rsid w:val="004929E2"/>
    <w:rsid w:val="004931BF"/>
    <w:rsid w:val="00494010"/>
    <w:rsid w:val="00494708"/>
    <w:rsid w:val="004948AE"/>
    <w:rsid w:val="00494A90"/>
    <w:rsid w:val="00496764"/>
    <w:rsid w:val="004968DF"/>
    <w:rsid w:val="00496C91"/>
    <w:rsid w:val="004971F6"/>
    <w:rsid w:val="00497830"/>
    <w:rsid w:val="004A00E9"/>
    <w:rsid w:val="004A0574"/>
    <w:rsid w:val="004A0820"/>
    <w:rsid w:val="004A0A02"/>
    <w:rsid w:val="004A1023"/>
    <w:rsid w:val="004A1035"/>
    <w:rsid w:val="004A1D1C"/>
    <w:rsid w:val="004A1D71"/>
    <w:rsid w:val="004A2A9A"/>
    <w:rsid w:val="004A336F"/>
    <w:rsid w:val="004A391A"/>
    <w:rsid w:val="004A4BBB"/>
    <w:rsid w:val="004A61BD"/>
    <w:rsid w:val="004A64A3"/>
    <w:rsid w:val="004A775A"/>
    <w:rsid w:val="004B0508"/>
    <w:rsid w:val="004B06D5"/>
    <w:rsid w:val="004B0A4C"/>
    <w:rsid w:val="004B15BD"/>
    <w:rsid w:val="004B167C"/>
    <w:rsid w:val="004B1AE4"/>
    <w:rsid w:val="004B3663"/>
    <w:rsid w:val="004B367E"/>
    <w:rsid w:val="004B37BC"/>
    <w:rsid w:val="004B3968"/>
    <w:rsid w:val="004B47EF"/>
    <w:rsid w:val="004B5A42"/>
    <w:rsid w:val="004B6236"/>
    <w:rsid w:val="004B6433"/>
    <w:rsid w:val="004B666E"/>
    <w:rsid w:val="004B6797"/>
    <w:rsid w:val="004B6CF7"/>
    <w:rsid w:val="004B721F"/>
    <w:rsid w:val="004B75B7"/>
    <w:rsid w:val="004B77D7"/>
    <w:rsid w:val="004B7AF9"/>
    <w:rsid w:val="004C0389"/>
    <w:rsid w:val="004C07D5"/>
    <w:rsid w:val="004C127A"/>
    <w:rsid w:val="004C15B3"/>
    <w:rsid w:val="004C1644"/>
    <w:rsid w:val="004C1CDD"/>
    <w:rsid w:val="004C1EB5"/>
    <w:rsid w:val="004C2C91"/>
    <w:rsid w:val="004C2E8A"/>
    <w:rsid w:val="004C418B"/>
    <w:rsid w:val="004C5A07"/>
    <w:rsid w:val="004C6094"/>
    <w:rsid w:val="004C6243"/>
    <w:rsid w:val="004C6521"/>
    <w:rsid w:val="004D0198"/>
    <w:rsid w:val="004D030B"/>
    <w:rsid w:val="004D117E"/>
    <w:rsid w:val="004D1520"/>
    <w:rsid w:val="004D1A50"/>
    <w:rsid w:val="004D1CD8"/>
    <w:rsid w:val="004D2207"/>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9CF"/>
    <w:rsid w:val="004E4E29"/>
    <w:rsid w:val="004E55CE"/>
    <w:rsid w:val="004E5943"/>
    <w:rsid w:val="004E59CD"/>
    <w:rsid w:val="004E5A3A"/>
    <w:rsid w:val="004E5AE8"/>
    <w:rsid w:val="004E6BD5"/>
    <w:rsid w:val="004E7002"/>
    <w:rsid w:val="004E735E"/>
    <w:rsid w:val="004F01F8"/>
    <w:rsid w:val="004F0665"/>
    <w:rsid w:val="004F0E3E"/>
    <w:rsid w:val="004F11D9"/>
    <w:rsid w:val="004F135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8"/>
    <w:rsid w:val="00517AFB"/>
    <w:rsid w:val="00517F57"/>
    <w:rsid w:val="005202A6"/>
    <w:rsid w:val="005202E1"/>
    <w:rsid w:val="00520911"/>
    <w:rsid w:val="0052130B"/>
    <w:rsid w:val="00521CF8"/>
    <w:rsid w:val="00521D9A"/>
    <w:rsid w:val="00522E06"/>
    <w:rsid w:val="00523637"/>
    <w:rsid w:val="005236ED"/>
    <w:rsid w:val="00523A64"/>
    <w:rsid w:val="00523AAD"/>
    <w:rsid w:val="005241BD"/>
    <w:rsid w:val="00525639"/>
    <w:rsid w:val="00525B2D"/>
    <w:rsid w:val="00525C91"/>
    <w:rsid w:val="00525E90"/>
    <w:rsid w:val="00526455"/>
    <w:rsid w:val="0052659C"/>
    <w:rsid w:val="00527F0E"/>
    <w:rsid w:val="00527F11"/>
    <w:rsid w:val="00530AEB"/>
    <w:rsid w:val="00530BD0"/>
    <w:rsid w:val="00531C31"/>
    <w:rsid w:val="00531D91"/>
    <w:rsid w:val="00532132"/>
    <w:rsid w:val="00532163"/>
    <w:rsid w:val="0053261C"/>
    <w:rsid w:val="005341FB"/>
    <w:rsid w:val="00534E85"/>
    <w:rsid w:val="005352C5"/>
    <w:rsid w:val="005356D4"/>
    <w:rsid w:val="0053621C"/>
    <w:rsid w:val="005362DB"/>
    <w:rsid w:val="00536A88"/>
    <w:rsid w:val="00540384"/>
    <w:rsid w:val="0054074E"/>
    <w:rsid w:val="00540E53"/>
    <w:rsid w:val="00541D5C"/>
    <w:rsid w:val="00542012"/>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28EE"/>
    <w:rsid w:val="0056430B"/>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0834"/>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473"/>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4F75"/>
    <w:rsid w:val="005A51DF"/>
    <w:rsid w:val="005A543A"/>
    <w:rsid w:val="005A6B0D"/>
    <w:rsid w:val="005A6CD0"/>
    <w:rsid w:val="005A7C53"/>
    <w:rsid w:val="005A7C84"/>
    <w:rsid w:val="005A7FA1"/>
    <w:rsid w:val="005B0AC6"/>
    <w:rsid w:val="005B1234"/>
    <w:rsid w:val="005B2075"/>
    <w:rsid w:val="005B2092"/>
    <w:rsid w:val="005B20AC"/>
    <w:rsid w:val="005B212D"/>
    <w:rsid w:val="005B22AC"/>
    <w:rsid w:val="005B3D9C"/>
    <w:rsid w:val="005B4596"/>
    <w:rsid w:val="005B5086"/>
    <w:rsid w:val="005B58F5"/>
    <w:rsid w:val="005B5F0E"/>
    <w:rsid w:val="005B6234"/>
    <w:rsid w:val="005B6D87"/>
    <w:rsid w:val="005B769C"/>
    <w:rsid w:val="005C1235"/>
    <w:rsid w:val="005C14E1"/>
    <w:rsid w:val="005C2085"/>
    <w:rsid w:val="005C27D5"/>
    <w:rsid w:val="005C2E51"/>
    <w:rsid w:val="005C5D97"/>
    <w:rsid w:val="005C5DEF"/>
    <w:rsid w:val="005C650C"/>
    <w:rsid w:val="005C6A01"/>
    <w:rsid w:val="005C73A0"/>
    <w:rsid w:val="005C764E"/>
    <w:rsid w:val="005C7E44"/>
    <w:rsid w:val="005C7EF7"/>
    <w:rsid w:val="005D0193"/>
    <w:rsid w:val="005D1754"/>
    <w:rsid w:val="005D1A3E"/>
    <w:rsid w:val="005D1D82"/>
    <w:rsid w:val="005D29F0"/>
    <w:rsid w:val="005D3805"/>
    <w:rsid w:val="005D3E91"/>
    <w:rsid w:val="005D405C"/>
    <w:rsid w:val="005D5397"/>
    <w:rsid w:val="005D5DC9"/>
    <w:rsid w:val="005D60AA"/>
    <w:rsid w:val="005D6171"/>
    <w:rsid w:val="005D685E"/>
    <w:rsid w:val="005D6957"/>
    <w:rsid w:val="005D7213"/>
    <w:rsid w:val="005D780A"/>
    <w:rsid w:val="005D7978"/>
    <w:rsid w:val="005E059C"/>
    <w:rsid w:val="005E0A25"/>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040"/>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1B92"/>
    <w:rsid w:val="00602189"/>
    <w:rsid w:val="00602515"/>
    <w:rsid w:val="00602F04"/>
    <w:rsid w:val="006031E0"/>
    <w:rsid w:val="00603513"/>
    <w:rsid w:val="006041A3"/>
    <w:rsid w:val="006045CA"/>
    <w:rsid w:val="00604A8F"/>
    <w:rsid w:val="00604C7C"/>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8A2"/>
    <w:rsid w:val="006119E9"/>
    <w:rsid w:val="00611FC2"/>
    <w:rsid w:val="00612097"/>
    <w:rsid w:val="0061224D"/>
    <w:rsid w:val="006123A6"/>
    <w:rsid w:val="00612697"/>
    <w:rsid w:val="00612763"/>
    <w:rsid w:val="006129DF"/>
    <w:rsid w:val="006149BA"/>
    <w:rsid w:val="00614C63"/>
    <w:rsid w:val="00614D42"/>
    <w:rsid w:val="00615289"/>
    <w:rsid w:val="00615CA1"/>
    <w:rsid w:val="00616223"/>
    <w:rsid w:val="0061628C"/>
    <w:rsid w:val="00616B02"/>
    <w:rsid w:val="00617245"/>
    <w:rsid w:val="006179AD"/>
    <w:rsid w:val="00617A1A"/>
    <w:rsid w:val="00617FE3"/>
    <w:rsid w:val="00621188"/>
    <w:rsid w:val="00621FA0"/>
    <w:rsid w:val="00622058"/>
    <w:rsid w:val="00622320"/>
    <w:rsid w:val="006224D4"/>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97E"/>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455B"/>
    <w:rsid w:val="00655DC2"/>
    <w:rsid w:val="00655DE7"/>
    <w:rsid w:val="0065645F"/>
    <w:rsid w:val="006564A8"/>
    <w:rsid w:val="006570A8"/>
    <w:rsid w:val="00657B4B"/>
    <w:rsid w:val="00657F53"/>
    <w:rsid w:val="00661985"/>
    <w:rsid w:val="006625D0"/>
    <w:rsid w:val="00662AFA"/>
    <w:rsid w:val="006636B4"/>
    <w:rsid w:val="00663834"/>
    <w:rsid w:val="006639E2"/>
    <w:rsid w:val="006641E9"/>
    <w:rsid w:val="00664419"/>
    <w:rsid w:val="00664EC6"/>
    <w:rsid w:val="00664F59"/>
    <w:rsid w:val="0066505A"/>
    <w:rsid w:val="006658B7"/>
    <w:rsid w:val="00665E5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BAA"/>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87DB6"/>
    <w:rsid w:val="0069025C"/>
    <w:rsid w:val="006919BF"/>
    <w:rsid w:val="00692FC2"/>
    <w:rsid w:val="006937EB"/>
    <w:rsid w:val="00693B07"/>
    <w:rsid w:val="00693CA6"/>
    <w:rsid w:val="00693FB9"/>
    <w:rsid w:val="006940E4"/>
    <w:rsid w:val="0069419B"/>
    <w:rsid w:val="00694850"/>
    <w:rsid w:val="006951E6"/>
    <w:rsid w:val="006952E4"/>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3A8"/>
    <w:rsid w:val="006A1419"/>
    <w:rsid w:val="006A17F9"/>
    <w:rsid w:val="006A1E4B"/>
    <w:rsid w:val="006A1F59"/>
    <w:rsid w:val="006A35EE"/>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004"/>
    <w:rsid w:val="006B265F"/>
    <w:rsid w:val="006B27CB"/>
    <w:rsid w:val="006B406F"/>
    <w:rsid w:val="006B46FB"/>
    <w:rsid w:val="006B4C61"/>
    <w:rsid w:val="006B4E37"/>
    <w:rsid w:val="006B4E45"/>
    <w:rsid w:val="006B5404"/>
    <w:rsid w:val="006B6523"/>
    <w:rsid w:val="006B695A"/>
    <w:rsid w:val="006B6A85"/>
    <w:rsid w:val="006B6D76"/>
    <w:rsid w:val="006B6FDC"/>
    <w:rsid w:val="006B7202"/>
    <w:rsid w:val="006C05DC"/>
    <w:rsid w:val="006C0A8A"/>
    <w:rsid w:val="006C0FBE"/>
    <w:rsid w:val="006C172F"/>
    <w:rsid w:val="006C1918"/>
    <w:rsid w:val="006C1AF1"/>
    <w:rsid w:val="006C2174"/>
    <w:rsid w:val="006C2DA6"/>
    <w:rsid w:val="006C32ED"/>
    <w:rsid w:val="006C3B5F"/>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014"/>
    <w:rsid w:val="006E5760"/>
    <w:rsid w:val="006E5DA5"/>
    <w:rsid w:val="006E6E51"/>
    <w:rsid w:val="006E7121"/>
    <w:rsid w:val="006E71F9"/>
    <w:rsid w:val="006E7824"/>
    <w:rsid w:val="006E7B07"/>
    <w:rsid w:val="006E7D7A"/>
    <w:rsid w:val="006F0544"/>
    <w:rsid w:val="006F074D"/>
    <w:rsid w:val="006F0A3C"/>
    <w:rsid w:val="006F0DF0"/>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3978"/>
    <w:rsid w:val="007046B2"/>
    <w:rsid w:val="00704887"/>
    <w:rsid w:val="00704B78"/>
    <w:rsid w:val="00705B00"/>
    <w:rsid w:val="00705E73"/>
    <w:rsid w:val="0070633B"/>
    <w:rsid w:val="007063CF"/>
    <w:rsid w:val="00706D93"/>
    <w:rsid w:val="00706F70"/>
    <w:rsid w:val="007071A0"/>
    <w:rsid w:val="00707CA7"/>
    <w:rsid w:val="00710BEE"/>
    <w:rsid w:val="00710D47"/>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10"/>
    <w:rsid w:val="0072342F"/>
    <w:rsid w:val="00723B1D"/>
    <w:rsid w:val="00724A67"/>
    <w:rsid w:val="00724C35"/>
    <w:rsid w:val="00725583"/>
    <w:rsid w:val="00725A8E"/>
    <w:rsid w:val="00727037"/>
    <w:rsid w:val="00727B26"/>
    <w:rsid w:val="00727DD8"/>
    <w:rsid w:val="007301D6"/>
    <w:rsid w:val="00730A1F"/>
    <w:rsid w:val="00730F78"/>
    <w:rsid w:val="007311D9"/>
    <w:rsid w:val="00731DC0"/>
    <w:rsid w:val="00732074"/>
    <w:rsid w:val="007329A7"/>
    <w:rsid w:val="00733965"/>
    <w:rsid w:val="00734316"/>
    <w:rsid w:val="00734525"/>
    <w:rsid w:val="00734E68"/>
    <w:rsid w:val="007369A9"/>
    <w:rsid w:val="00736B36"/>
    <w:rsid w:val="00737182"/>
    <w:rsid w:val="00737295"/>
    <w:rsid w:val="00737B6D"/>
    <w:rsid w:val="00737CB7"/>
    <w:rsid w:val="00740106"/>
    <w:rsid w:val="00741C8E"/>
    <w:rsid w:val="00742A86"/>
    <w:rsid w:val="00743592"/>
    <w:rsid w:val="0074435D"/>
    <w:rsid w:val="00744B50"/>
    <w:rsid w:val="007455E9"/>
    <w:rsid w:val="00745E00"/>
    <w:rsid w:val="0074604D"/>
    <w:rsid w:val="00746517"/>
    <w:rsid w:val="00746E28"/>
    <w:rsid w:val="007470A1"/>
    <w:rsid w:val="007470F7"/>
    <w:rsid w:val="007474CB"/>
    <w:rsid w:val="007479D8"/>
    <w:rsid w:val="00750310"/>
    <w:rsid w:val="00750FAA"/>
    <w:rsid w:val="007512F7"/>
    <w:rsid w:val="00751F29"/>
    <w:rsid w:val="0075212F"/>
    <w:rsid w:val="00752AA2"/>
    <w:rsid w:val="00752F24"/>
    <w:rsid w:val="0075351D"/>
    <w:rsid w:val="007541A8"/>
    <w:rsid w:val="00754255"/>
    <w:rsid w:val="00754AF7"/>
    <w:rsid w:val="00754BD3"/>
    <w:rsid w:val="00754F33"/>
    <w:rsid w:val="0075605E"/>
    <w:rsid w:val="007560B8"/>
    <w:rsid w:val="007565EE"/>
    <w:rsid w:val="0075757E"/>
    <w:rsid w:val="00760525"/>
    <w:rsid w:val="00760855"/>
    <w:rsid w:val="00760878"/>
    <w:rsid w:val="00761146"/>
    <w:rsid w:val="00762D9E"/>
    <w:rsid w:val="007636AA"/>
    <w:rsid w:val="00763D6A"/>
    <w:rsid w:val="00763F20"/>
    <w:rsid w:val="00764417"/>
    <w:rsid w:val="0076484C"/>
    <w:rsid w:val="00764B90"/>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5C5F"/>
    <w:rsid w:val="007767AF"/>
    <w:rsid w:val="0077687D"/>
    <w:rsid w:val="00776CCF"/>
    <w:rsid w:val="0077712A"/>
    <w:rsid w:val="00777290"/>
    <w:rsid w:val="00777F1D"/>
    <w:rsid w:val="00781043"/>
    <w:rsid w:val="00781216"/>
    <w:rsid w:val="007818EA"/>
    <w:rsid w:val="007819E1"/>
    <w:rsid w:val="00781C72"/>
    <w:rsid w:val="00781E8D"/>
    <w:rsid w:val="00782234"/>
    <w:rsid w:val="0078223E"/>
    <w:rsid w:val="00782654"/>
    <w:rsid w:val="00782855"/>
    <w:rsid w:val="007831F5"/>
    <w:rsid w:val="00783508"/>
    <w:rsid w:val="00783674"/>
    <w:rsid w:val="007838CD"/>
    <w:rsid w:val="00784038"/>
    <w:rsid w:val="00784126"/>
    <w:rsid w:val="0078414A"/>
    <w:rsid w:val="00784409"/>
    <w:rsid w:val="00784AA3"/>
    <w:rsid w:val="00784F1F"/>
    <w:rsid w:val="007850AE"/>
    <w:rsid w:val="00785470"/>
    <w:rsid w:val="00785931"/>
    <w:rsid w:val="00785E8D"/>
    <w:rsid w:val="00786272"/>
    <w:rsid w:val="0078652B"/>
    <w:rsid w:val="0078668E"/>
    <w:rsid w:val="0078689D"/>
    <w:rsid w:val="00786A2F"/>
    <w:rsid w:val="00790393"/>
    <w:rsid w:val="00791AA5"/>
    <w:rsid w:val="00791D55"/>
    <w:rsid w:val="00792342"/>
    <w:rsid w:val="007927FA"/>
    <w:rsid w:val="00793290"/>
    <w:rsid w:val="007936CB"/>
    <w:rsid w:val="00793772"/>
    <w:rsid w:val="007937BD"/>
    <w:rsid w:val="0079405E"/>
    <w:rsid w:val="00795236"/>
    <w:rsid w:val="00795760"/>
    <w:rsid w:val="007958B7"/>
    <w:rsid w:val="00795DB6"/>
    <w:rsid w:val="00796340"/>
    <w:rsid w:val="0079634F"/>
    <w:rsid w:val="00797371"/>
    <w:rsid w:val="00797639"/>
    <w:rsid w:val="007A049E"/>
    <w:rsid w:val="007A1878"/>
    <w:rsid w:val="007A197C"/>
    <w:rsid w:val="007A1C06"/>
    <w:rsid w:val="007A20E3"/>
    <w:rsid w:val="007A217D"/>
    <w:rsid w:val="007A25B6"/>
    <w:rsid w:val="007A25B9"/>
    <w:rsid w:val="007A2DBC"/>
    <w:rsid w:val="007A2E1F"/>
    <w:rsid w:val="007A3015"/>
    <w:rsid w:val="007A4782"/>
    <w:rsid w:val="007A566F"/>
    <w:rsid w:val="007A61F3"/>
    <w:rsid w:val="007A6964"/>
    <w:rsid w:val="007A6D71"/>
    <w:rsid w:val="007A7302"/>
    <w:rsid w:val="007A7D41"/>
    <w:rsid w:val="007B00FB"/>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2C3"/>
    <w:rsid w:val="007B753A"/>
    <w:rsid w:val="007C022C"/>
    <w:rsid w:val="007C0627"/>
    <w:rsid w:val="007C0EED"/>
    <w:rsid w:val="007C2097"/>
    <w:rsid w:val="007C2F37"/>
    <w:rsid w:val="007C31A2"/>
    <w:rsid w:val="007C3906"/>
    <w:rsid w:val="007C3E39"/>
    <w:rsid w:val="007C4487"/>
    <w:rsid w:val="007C4BBE"/>
    <w:rsid w:val="007C6197"/>
    <w:rsid w:val="007C6B98"/>
    <w:rsid w:val="007C71ED"/>
    <w:rsid w:val="007C7A59"/>
    <w:rsid w:val="007D0A46"/>
    <w:rsid w:val="007D15F5"/>
    <w:rsid w:val="007D1944"/>
    <w:rsid w:val="007D2658"/>
    <w:rsid w:val="007D2675"/>
    <w:rsid w:val="007D27A9"/>
    <w:rsid w:val="007D2B57"/>
    <w:rsid w:val="007D2E8F"/>
    <w:rsid w:val="007D2FF3"/>
    <w:rsid w:val="007D3945"/>
    <w:rsid w:val="007D3CE3"/>
    <w:rsid w:val="007D43A0"/>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2D6B"/>
    <w:rsid w:val="007E330D"/>
    <w:rsid w:val="007E43AD"/>
    <w:rsid w:val="007E4B5F"/>
    <w:rsid w:val="007E56C4"/>
    <w:rsid w:val="007E5AAA"/>
    <w:rsid w:val="007E5C02"/>
    <w:rsid w:val="007E5C14"/>
    <w:rsid w:val="007E5DCA"/>
    <w:rsid w:val="007E64AD"/>
    <w:rsid w:val="007E6B30"/>
    <w:rsid w:val="007E6E90"/>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49C"/>
    <w:rsid w:val="00817D48"/>
    <w:rsid w:val="00820A4C"/>
    <w:rsid w:val="00820ED3"/>
    <w:rsid w:val="00821376"/>
    <w:rsid w:val="00821A81"/>
    <w:rsid w:val="00822EB5"/>
    <w:rsid w:val="0082323E"/>
    <w:rsid w:val="00823B46"/>
    <w:rsid w:val="0082450B"/>
    <w:rsid w:val="00824A47"/>
    <w:rsid w:val="0082519D"/>
    <w:rsid w:val="0082563F"/>
    <w:rsid w:val="008256C1"/>
    <w:rsid w:val="00825DBC"/>
    <w:rsid w:val="00826B6C"/>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2C1"/>
    <w:rsid w:val="00840CBA"/>
    <w:rsid w:val="00840CEB"/>
    <w:rsid w:val="008410BA"/>
    <w:rsid w:val="008412F8"/>
    <w:rsid w:val="00842171"/>
    <w:rsid w:val="0084347D"/>
    <w:rsid w:val="00843AC6"/>
    <w:rsid w:val="008452DA"/>
    <w:rsid w:val="008459BD"/>
    <w:rsid w:val="0084651F"/>
    <w:rsid w:val="0084659D"/>
    <w:rsid w:val="008467A8"/>
    <w:rsid w:val="00847227"/>
    <w:rsid w:val="00847513"/>
    <w:rsid w:val="008478C0"/>
    <w:rsid w:val="00847CCC"/>
    <w:rsid w:val="00850B03"/>
    <w:rsid w:val="008520E1"/>
    <w:rsid w:val="00853147"/>
    <w:rsid w:val="00853346"/>
    <w:rsid w:val="008537A0"/>
    <w:rsid w:val="0085396B"/>
    <w:rsid w:val="00853CE3"/>
    <w:rsid w:val="00853F0F"/>
    <w:rsid w:val="008559CC"/>
    <w:rsid w:val="00855C93"/>
    <w:rsid w:val="00855FDE"/>
    <w:rsid w:val="00856632"/>
    <w:rsid w:val="0085696A"/>
    <w:rsid w:val="00857662"/>
    <w:rsid w:val="008603F4"/>
    <w:rsid w:val="008606C6"/>
    <w:rsid w:val="0086094A"/>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47C"/>
    <w:rsid w:val="008767C7"/>
    <w:rsid w:val="00876BDE"/>
    <w:rsid w:val="00876E52"/>
    <w:rsid w:val="0087705C"/>
    <w:rsid w:val="008806B4"/>
    <w:rsid w:val="00880984"/>
    <w:rsid w:val="008815AA"/>
    <w:rsid w:val="008815CC"/>
    <w:rsid w:val="00881DBE"/>
    <w:rsid w:val="00882130"/>
    <w:rsid w:val="00882171"/>
    <w:rsid w:val="00882B55"/>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0FB9"/>
    <w:rsid w:val="00891217"/>
    <w:rsid w:val="00891EFA"/>
    <w:rsid w:val="008935E4"/>
    <w:rsid w:val="00893BFD"/>
    <w:rsid w:val="00893D2F"/>
    <w:rsid w:val="00894B5E"/>
    <w:rsid w:val="00894BFA"/>
    <w:rsid w:val="008950EB"/>
    <w:rsid w:val="00895384"/>
    <w:rsid w:val="00895788"/>
    <w:rsid w:val="00895C27"/>
    <w:rsid w:val="00896114"/>
    <w:rsid w:val="008975ED"/>
    <w:rsid w:val="008A0D94"/>
    <w:rsid w:val="008A10F4"/>
    <w:rsid w:val="008A1CDC"/>
    <w:rsid w:val="008A2286"/>
    <w:rsid w:val="008A3D01"/>
    <w:rsid w:val="008A40F6"/>
    <w:rsid w:val="008A423D"/>
    <w:rsid w:val="008A49CE"/>
    <w:rsid w:val="008A5A74"/>
    <w:rsid w:val="008A5F5B"/>
    <w:rsid w:val="008A6C96"/>
    <w:rsid w:val="008A72E1"/>
    <w:rsid w:val="008A773E"/>
    <w:rsid w:val="008B0B88"/>
    <w:rsid w:val="008B0C28"/>
    <w:rsid w:val="008B11B0"/>
    <w:rsid w:val="008B13E1"/>
    <w:rsid w:val="008B16EC"/>
    <w:rsid w:val="008B25B3"/>
    <w:rsid w:val="008B3EE3"/>
    <w:rsid w:val="008B3F10"/>
    <w:rsid w:val="008B4E6B"/>
    <w:rsid w:val="008B5647"/>
    <w:rsid w:val="008B59D0"/>
    <w:rsid w:val="008B6734"/>
    <w:rsid w:val="008B6A5E"/>
    <w:rsid w:val="008B72C3"/>
    <w:rsid w:val="008B74FA"/>
    <w:rsid w:val="008B7879"/>
    <w:rsid w:val="008B79A3"/>
    <w:rsid w:val="008B7C3A"/>
    <w:rsid w:val="008B7DE1"/>
    <w:rsid w:val="008B7F92"/>
    <w:rsid w:val="008C03B7"/>
    <w:rsid w:val="008C05C7"/>
    <w:rsid w:val="008C0846"/>
    <w:rsid w:val="008C163E"/>
    <w:rsid w:val="008C1AD7"/>
    <w:rsid w:val="008C202C"/>
    <w:rsid w:val="008C2049"/>
    <w:rsid w:val="008C28A1"/>
    <w:rsid w:val="008C2CBE"/>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17C"/>
    <w:rsid w:val="008E3817"/>
    <w:rsid w:val="008E3FBD"/>
    <w:rsid w:val="008E462F"/>
    <w:rsid w:val="008E4988"/>
    <w:rsid w:val="008E49A7"/>
    <w:rsid w:val="008E59F2"/>
    <w:rsid w:val="008E629B"/>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54F0"/>
    <w:rsid w:val="008F63A5"/>
    <w:rsid w:val="008F6605"/>
    <w:rsid w:val="008F686C"/>
    <w:rsid w:val="008F6B15"/>
    <w:rsid w:val="008F73A8"/>
    <w:rsid w:val="008F781E"/>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2B9C"/>
    <w:rsid w:val="00912F21"/>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1F6"/>
    <w:rsid w:val="0092227C"/>
    <w:rsid w:val="00922F3F"/>
    <w:rsid w:val="0092303A"/>
    <w:rsid w:val="0092314C"/>
    <w:rsid w:val="009234C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1D02"/>
    <w:rsid w:val="00932E7B"/>
    <w:rsid w:val="00932F0F"/>
    <w:rsid w:val="009332F3"/>
    <w:rsid w:val="009334C3"/>
    <w:rsid w:val="009334EB"/>
    <w:rsid w:val="0093365C"/>
    <w:rsid w:val="009336D9"/>
    <w:rsid w:val="009338B3"/>
    <w:rsid w:val="00933A43"/>
    <w:rsid w:val="00933B2B"/>
    <w:rsid w:val="0093449E"/>
    <w:rsid w:val="0093544F"/>
    <w:rsid w:val="00935F1C"/>
    <w:rsid w:val="00936769"/>
    <w:rsid w:val="00936939"/>
    <w:rsid w:val="0093714A"/>
    <w:rsid w:val="009373BE"/>
    <w:rsid w:val="00937985"/>
    <w:rsid w:val="00937A44"/>
    <w:rsid w:val="00937E02"/>
    <w:rsid w:val="00940B5F"/>
    <w:rsid w:val="00940C27"/>
    <w:rsid w:val="00940DA7"/>
    <w:rsid w:val="0094101F"/>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5BBE"/>
    <w:rsid w:val="009460F1"/>
    <w:rsid w:val="0094656F"/>
    <w:rsid w:val="00946D90"/>
    <w:rsid w:val="0094765C"/>
    <w:rsid w:val="00947FF1"/>
    <w:rsid w:val="00950040"/>
    <w:rsid w:val="0095034F"/>
    <w:rsid w:val="009509B5"/>
    <w:rsid w:val="009518D4"/>
    <w:rsid w:val="0095209B"/>
    <w:rsid w:val="00952CA0"/>
    <w:rsid w:val="00952F27"/>
    <w:rsid w:val="009530F5"/>
    <w:rsid w:val="0095330A"/>
    <w:rsid w:val="0095371A"/>
    <w:rsid w:val="00953AD7"/>
    <w:rsid w:val="00953E48"/>
    <w:rsid w:val="009540C8"/>
    <w:rsid w:val="0095475F"/>
    <w:rsid w:val="00955D34"/>
    <w:rsid w:val="0095682F"/>
    <w:rsid w:val="009573D1"/>
    <w:rsid w:val="009577FE"/>
    <w:rsid w:val="0096031A"/>
    <w:rsid w:val="0096061E"/>
    <w:rsid w:val="00960C53"/>
    <w:rsid w:val="00960D0F"/>
    <w:rsid w:val="00960DE7"/>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8D6"/>
    <w:rsid w:val="009709B7"/>
    <w:rsid w:val="009711E2"/>
    <w:rsid w:val="009720E7"/>
    <w:rsid w:val="009724D7"/>
    <w:rsid w:val="009729C0"/>
    <w:rsid w:val="00972AC1"/>
    <w:rsid w:val="00972CF6"/>
    <w:rsid w:val="00973386"/>
    <w:rsid w:val="00973825"/>
    <w:rsid w:val="00973A50"/>
    <w:rsid w:val="00974C27"/>
    <w:rsid w:val="00975E51"/>
    <w:rsid w:val="0097601B"/>
    <w:rsid w:val="00976167"/>
    <w:rsid w:val="00976226"/>
    <w:rsid w:val="00977243"/>
    <w:rsid w:val="00977758"/>
    <w:rsid w:val="009777D9"/>
    <w:rsid w:val="00977908"/>
    <w:rsid w:val="00977FCE"/>
    <w:rsid w:val="00980537"/>
    <w:rsid w:val="00980680"/>
    <w:rsid w:val="00980FD3"/>
    <w:rsid w:val="0098109D"/>
    <w:rsid w:val="009811CE"/>
    <w:rsid w:val="009821B1"/>
    <w:rsid w:val="0098229C"/>
    <w:rsid w:val="00983193"/>
    <w:rsid w:val="00983950"/>
    <w:rsid w:val="00983E97"/>
    <w:rsid w:val="00984489"/>
    <w:rsid w:val="009857D0"/>
    <w:rsid w:val="00985E8A"/>
    <w:rsid w:val="00986344"/>
    <w:rsid w:val="009869F6"/>
    <w:rsid w:val="00987251"/>
    <w:rsid w:val="00987A5B"/>
    <w:rsid w:val="00991694"/>
    <w:rsid w:val="00991B88"/>
    <w:rsid w:val="00991B95"/>
    <w:rsid w:val="0099210C"/>
    <w:rsid w:val="00993101"/>
    <w:rsid w:val="00993326"/>
    <w:rsid w:val="009933DE"/>
    <w:rsid w:val="00993A8E"/>
    <w:rsid w:val="009943AB"/>
    <w:rsid w:val="00994AB1"/>
    <w:rsid w:val="009950A3"/>
    <w:rsid w:val="00995A45"/>
    <w:rsid w:val="00995A9E"/>
    <w:rsid w:val="00995CFC"/>
    <w:rsid w:val="00996369"/>
    <w:rsid w:val="009966F1"/>
    <w:rsid w:val="00996D91"/>
    <w:rsid w:val="00996F46"/>
    <w:rsid w:val="00997283"/>
    <w:rsid w:val="00997491"/>
    <w:rsid w:val="00997628"/>
    <w:rsid w:val="009A00C7"/>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61B7"/>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206"/>
    <w:rsid w:val="009C23CC"/>
    <w:rsid w:val="009C2705"/>
    <w:rsid w:val="009C2F09"/>
    <w:rsid w:val="009C2F4D"/>
    <w:rsid w:val="009C3366"/>
    <w:rsid w:val="009C41B6"/>
    <w:rsid w:val="009C4604"/>
    <w:rsid w:val="009C4CE9"/>
    <w:rsid w:val="009C5E87"/>
    <w:rsid w:val="009C6030"/>
    <w:rsid w:val="009C62DA"/>
    <w:rsid w:val="009C636E"/>
    <w:rsid w:val="009C64CA"/>
    <w:rsid w:val="009C67BD"/>
    <w:rsid w:val="009C68CA"/>
    <w:rsid w:val="009C6E1A"/>
    <w:rsid w:val="009C6F79"/>
    <w:rsid w:val="009C71DE"/>
    <w:rsid w:val="009C7A00"/>
    <w:rsid w:val="009D02C4"/>
    <w:rsid w:val="009D0C26"/>
    <w:rsid w:val="009D0C71"/>
    <w:rsid w:val="009D1EED"/>
    <w:rsid w:val="009D202C"/>
    <w:rsid w:val="009D2335"/>
    <w:rsid w:val="009D3BFD"/>
    <w:rsid w:val="009D43CC"/>
    <w:rsid w:val="009D481A"/>
    <w:rsid w:val="009D4A3C"/>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D65"/>
    <w:rsid w:val="009E7FB3"/>
    <w:rsid w:val="009E7FF8"/>
    <w:rsid w:val="009F0200"/>
    <w:rsid w:val="009F075C"/>
    <w:rsid w:val="009F193C"/>
    <w:rsid w:val="009F195C"/>
    <w:rsid w:val="009F2322"/>
    <w:rsid w:val="009F362A"/>
    <w:rsid w:val="009F3D06"/>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50D0"/>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17A0"/>
    <w:rsid w:val="00A220D1"/>
    <w:rsid w:val="00A22A87"/>
    <w:rsid w:val="00A22B05"/>
    <w:rsid w:val="00A22F54"/>
    <w:rsid w:val="00A22FD2"/>
    <w:rsid w:val="00A2358D"/>
    <w:rsid w:val="00A239F2"/>
    <w:rsid w:val="00A23F4A"/>
    <w:rsid w:val="00A23F9E"/>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BE7"/>
    <w:rsid w:val="00A43CD0"/>
    <w:rsid w:val="00A43F92"/>
    <w:rsid w:val="00A44168"/>
    <w:rsid w:val="00A443F2"/>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3FA9"/>
    <w:rsid w:val="00A546DA"/>
    <w:rsid w:val="00A5581E"/>
    <w:rsid w:val="00A5657A"/>
    <w:rsid w:val="00A56FAE"/>
    <w:rsid w:val="00A56FF6"/>
    <w:rsid w:val="00A5717F"/>
    <w:rsid w:val="00A578C5"/>
    <w:rsid w:val="00A57D88"/>
    <w:rsid w:val="00A60318"/>
    <w:rsid w:val="00A6052B"/>
    <w:rsid w:val="00A60BE4"/>
    <w:rsid w:val="00A61A00"/>
    <w:rsid w:val="00A61CBF"/>
    <w:rsid w:val="00A62030"/>
    <w:rsid w:val="00A62BC3"/>
    <w:rsid w:val="00A63231"/>
    <w:rsid w:val="00A63688"/>
    <w:rsid w:val="00A63761"/>
    <w:rsid w:val="00A63A98"/>
    <w:rsid w:val="00A63F1E"/>
    <w:rsid w:val="00A64485"/>
    <w:rsid w:val="00A6475B"/>
    <w:rsid w:val="00A648D5"/>
    <w:rsid w:val="00A64B8D"/>
    <w:rsid w:val="00A658ED"/>
    <w:rsid w:val="00A65A4E"/>
    <w:rsid w:val="00A65DA0"/>
    <w:rsid w:val="00A65EBA"/>
    <w:rsid w:val="00A6610E"/>
    <w:rsid w:val="00A66698"/>
    <w:rsid w:val="00A66807"/>
    <w:rsid w:val="00A66F59"/>
    <w:rsid w:val="00A672B9"/>
    <w:rsid w:val="00A67999"/>
    <w:rsid w:val="00A70251"/>
    <w:rsid w:val="00A702CC"/>
    <w:rsid w:val="00A70B82"/>
    <w:rsid w:val="00A70D4C"/>
    <w:rsid w:val="00A70DFF"/>
    <w:rsid w:val="00A71BFA"/>
    <w:rsid w:val="00A71FEC"/>
    <w:rsid w:val="00A7204C"/>
    <w:rsid w:val="00A7222F"/>
    <w:rsid w:val="00A723FF"/>
    <w:rsid w:val="00A727B4"/>
    <w:rsid w:val="00A72937"/>
    <w:rsid w:val="00A72B11"/>
    <w:rsid w:val="00A7323B"/>
    <w:rsid w:val="00A736F1"/>
    <w:rsid w:val="00A73AEC"/>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2E63"/>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0B2B"/>
    <w:rsid w:val="00AA1275"/>
    <w:rsid w:val="00AA1832"/>
    <w:rsid w:val="00AA225C"/>
    <w:rsid w:val="00AA23EB"/>
    <w:rsid w:val="00AA27E2"/>
    <w:rsid w:val="00AA3744"/>
    <w:rsid w:val="00AA3D67"/>
    <w:rsid w:val="00AA6A3D"/>
    <w:rsid w:val="00AA78E9"/>
    <w:rsid w:val="00AA7B36"/>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AAE"/>
    <w:rsid w:val="00AD0B3D"/>
    <w:rsid w:val="00AD1481"/>
    <w:rsid w:val="00AD1ACB"/>
    <w:rsid w:val="00AD1CD8"/>
    <w:rsid w:val="00AD25DD"/>
    <w:rsid w:val="00AD333E"/>
    <w:rsid w:val="00AD34A1"/>
    <w:rsid w:val="00AD38CA"/>
    <w:rsid w:val="00AD3942"/>
    <w:rsid w:val="00AD40A5"/>
    <w:rsid w:val="00AD42ED"/>
    <w:rsid w:val="00AD4D50"/>
    <w:rsid w:val="00AD4DEF"/>
    <w:rsid w:val="00AD50C5"/>
    <w:rsid w:val="00AD55BD"/>
    <w:rsid w:val="00AD5608"/>
    <w:rsid w:val="00AD6039"/>
    <w:rsid w:val="00AD6451"/>
    <w:rsid w:val="00AD6A55"/>
    <w:rsid w:val="00AD6C03"/>
    <w:rsid w:val="00AD6C5B"/>
    <w:rsid w:val="00AD770C"/>
    <w:rsid w:val="00AD7732"/>
    <w:rsid w:val="00AD7A28"/>
    <w:rsid w:val="00AE02E7"/>
    <w:rsid w:val="00AE094D"/>
    <w:rsid w:val="00AE1189"/>
    <w:rsid w:val="00AE17F4"/>
    <w:rsid w:val="00AE286E"/>
    <w:rsid w:val="00AE2C6B"/>
    <w:rsid w:val="00AE378B"/>
    <w:rsid w:val="00AE3868"/>
    <w:rsid w:val="00AE39B4"/>
    <w:rsid w:val="00AE3F13"/>
    <w:rsid w:val="00AE4B45"/>
    <w:rsid w:val="00AE4E44"/>
    <w:rsid w:val="00AE703D"/>
    <w:rsid w:val="00AE744D"/>
    <w:rsid w:val="00AE7524"/>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0055"/>
    <w:rsid w:val="00B01485"/>
    <w:rsid w:val="00B014C4"/>
    <w:rsid w:val="00B01B1F"/>
    <w:rsid w:val="00B01C97"/>
    <w:rsid w:val="00B02277"/>
    <w:rsid w:val="00B037FD"/>
    <w:rsid w:val="00B03C53"/>
    <w:rsid w:val="00B03E75"/>
    <w:rsid w:val="00B042F7"/>
    <w:rsid w:val="00B043BD"/>
    <w:rsid w:val="00B05515"/>
    <w:rsid w:val="00B05C71"/>
    <w:rsid w:val="00B06789"/>
    <w:rsid w:val="00B06893"/>
    <w:rsid w:val="00B06E48"/>
    <w:rsid w:val="00B0725D"/>
    <w:rsid w:val="00B075B1"/>
    <w:rsid w:val="00B07B1C"/>
    <w:rsid w:val="00B10136"/>
    <w:rsid w:val="00B101C2"/>
    <w:rsid w:val="00B101E7"/>
    <w:rsid w:val="00B10C43"/>
    <w:rsid w:val="00B10F6B"/>
    <w:rsid w:val="00B11B56"/>
    <w:rsid w:val="00B12144"/>
    <w:rsid w:val="00B125B9"/>
    <w:rsid w:val="00B12B83"/>
    <w:rsid w:val="00B12F2D"/>
    <w:rsid w:val="00B1309E"/>
    <w:rsid w:val="00B14169"/>
    <w:rsid w:val="00B1427E"/>
    <w:rsid w:val="00B1447B"/>
    <w:rsid w:val="00B14D0A"/>
    <w:rsid w:val="00B15054"/>
    <w:rsid w:val="00B1573C"/>
    <w:rsid w:val="00B158D4"/>
    <w:rsid w:val="00B15BFD"/>
    <w:rsid w:val="00B15DDC"/>
    <w:rsid w:val="00B15EE9"/>
    <w:rsid w:val="00B16B6E"/>
    <w:rsid w:val="00B17357"/>
    <w:rsid w:val="00B2086C"/>
    <w:rsid w:val="00B20C50"/>
    <w:rsid w:val="00B21181"/>
    <w:rsid w:val="00B215A3"/>
    <w:rsid w:val="00B21C1A"/>
    <w:rsid w:val="00B22527"/>
    <w:rsid w:val="00B232C2"/>
    <w:rsid w:val="00B24201"/>
    <w:rsid w:val="00B2495F"/>
    <w:rsid w:val="00B24994"/>
    <w:rsid w:val="00B250AE"/>
    <w:rsid w:val="00B2575F"/>
    <w:rsid w:val="00B258BB"/>
    <w:rsid w:val="00B26720"/>
    <w:rsid w:val="00B2690B"/>
    <w:rsid w:val="00B27279"/>
    <w:rsid w:val="00B27ADB"/>
    <w:rsid w:val="00B3035F"/>
    <w:rsid w:val="00B30C18"/>
    <w:rsid w:val="00B31823"/>
    <w:rsid w:val="00B31ECF"/>
    <w:rsid w:val="00B32593"/>
    <w:rsid w:val="00B325B1"/>
    <w:rsid w:val="00B32A40"/>
    <w:rsid w:val="00B32AEE"/>
    <w:rsid w:val="00B3411A"/>
    <w:rsid w:val="00B347AB"/>
    <w:rsid w:val="00B34CCB"/>
    <w:rsid w:val="00B34DF6"/>
    <w:rsid w:val="00B358B9"/>
    <w:rsid w:val="00B3655B"/>
    <w:rsid w:val="00B36D80"/>
    <w:rsid w:val="00B374F4"/>
    <w:rsid w:val="00B37976"/>
    <w:rsid w:val="00B37ADC"/>
    <w:rsid w:val="00B400EC"/>
    <w:rsid w:val="00B401EF"/>
    <w:rsid w:val="00B40298"/>
    <w:rsid w:val="00B40520"/>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88E"/>
    <w:rsid w:val="00B67B97"/>
    <w:rsid w:val="00B7032A"/>
    <w:rsid w:val="00B7041F"/>
    <w:rsid w:val="00B70799"/>
    <w:rsid w:val="00B7099C"/>
    <w:rsid w:val="00B71242"/>
    <w:rsid w:val="00B7153F"/>
    <w:rsid w:val="00B719B1"/>
    <w:rsid w:val="00B71B0C"/>
    <w:rsid w:val="00B71B5E"/>
    <w:rsid w:val="00B71C4F"/>
    <w:rsid w:val="00B71CF0"/>
    <w:rsid w:val="00B71EA8"/>
    <w:rsid w:val="00B72900"/>
    <w:rsid w:val="00B72999"/>
    <w:rsid w:val="00B72A7D"/>
    <w:rsid w:val="00B72F65"/>
    <w:rsid w:val="00B7376F"/>
    <w:rsid w:val="00B7395C"/>
    <w:rsid w:val="00B73AA5"/>
    <w:rsid w:val="00B749AB"/>
    <w:rsid w:val="00B74E9C"/>
    <w:rsid w:val="00B74FEC"/>
    <w:rsid w:val="00B752D6"/>
    <w:rsid w:val="00B758ED"/>
    <w:rsid w:val="00B75CCC"/>
    <w:rsid w:val="00B761B5"/>
    <w:rsid w:val="00B7654A"/>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86B25"/>
    <w:rsid w:val="00B908B2"/>
    <w:rsid w:val="00B90C04"/>
    <w:rsid w:val="00B9224A"/>
    <w:rsid w:val="00B92879"/>
    <w:rsid w:val="00B930B6"/>
    <w:rsid w:val="00B932B2"/>
    <w:rsid w:val="00B935AA"/>
    <w:rsid w:val="00B93C83"/>
    <w:rsid w:val="00B94153"/>
    <w:rsid w:val="00B95FA0"/>
    <w:rsid w:val="00B968C8"/>
    <w:rsid w:val="00B96A34"/>
    <w:rsid w:val="00B96B80"/>
    <w:rsid w:val="00BA0A9C"/>
    <w:rsid w:val="00BA12AE"/>
    <w:rsid w:val="00BA186B"/>
    <w:rsid w:val="00BA3066"/>
    <w:rsid w:val="00BA3EC5"/>
    <w:rsid w:val="00BA43B3"/>
    <w:rsid w:val="00BA4D1A"/>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15F"/>
    <w:rsid w:val="00BB75F3"/>
    <w:rsid w:val="00BB78BB"/>
    <w:rsid w:val="00BC0114"/>
    <w:rsid w:val="00BC0275"/>
    <w:rsid w:val="00BC029E"/>
    <w:rsid w:val="00BC0374"/>
    <w:rsid w:val="00BC120C"/>
    <w:rsid w:val="00BC12F1"/>
    <w:rsid w:val="00BC1A53"/>
    <w:rsid w:val="00BC1B31"/>
    <w:rsid w:val="00BC1B4D"/>
    <w:rsid w:val="00BC2784"/>
    <w:rsid w:val="00BC2913"/>
    <w:rsid w:val="00BC2CE8"/>
    <w:rsid w:val="00BC2D4C"/>
    <w:rsid w:val="00BC2D78"/>
    <w:rsid w:val="00BC3812"/>
    <w:rsid w:val="00BC3A96"/>
    <w:rsid w:val="00BC3FC2"/>
    <w:rsid w:val="00BC4C76"/>
    <w:rsid w:val="00BC4E65"/>
    <w:rsid w:val="00BC4E86"/>
    <w:rsid w:val="00BC51D4"/>
    <w:rsid w:val="00BC5522"/>
    <w:rsid w:val="00BC5F35"/>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2D73"/>
    <w:rsid w:val="00BD4938"/>
    <w:rsid w:val="00BD4DB3"/>
    <w:rsid w:val="00BD5E64"/>
    <w:rsid w:val="00BD6278"/>
    <w:rsid w:val="00BD62FD"/>
    <w:rsid w:val="00BD6BB8"/>
    <w:rsid w:val="00BD7553"/>
    <w:rsid w:val="00BD7622"/>
    <w:rsid w:val="00BD76C2"/>
    <w:rsid w:val="00BD7BB5"/>
    <w:rsid w:val="00BE02F4"/>
    <w:rsid w:val="00BE1516"/>
    <w:rsid w:val="00BE1751"/>
    <w:rsid w:val="00BE25FD"/>
    <w:rsid w:val="00BE2BFF"/>
    <w:rsid w:val="00BE30FF"/>
    <w:rsid w:val="00BE3BAD"/>
    <w:rsid w:val="00BE3EFE"/>
    <w:rsid w:val="00BE403D"/>
    <w:rsid w:val="00BE40F3"/>
    <w:rsid w:val="00BE4357"/>
    <w:rsid w:val="00BE4BB4"/>
    <w:rsid w:val="00BE4D3A"/>
    <w:rsid w:val="00BE5061"/>
    <w:rsid w:val="00BE5815"/>
    <w:rsid w:val="00BE59EF"/>
    <w:rsid w:val="00BE5A66"/>
    <w:rsid w:val="00BE6051"/>
    <w:rsid w:val="00BE61D3"/>
    <w:rsid w:val="00BE64EF"/>
    <w:rsid w:val="00BE668D"/>
    <w:rsid w:val="00BE6CB3"/>
    <w:rsid w:val="00BE6DAE"/>
    <w:rsid w:val="00BE70A1"/>
    <w:rsid w:val="00BE7121"/>
    <w:rsid w:val="00BE7F75"/>
    <w:rsid w:val="00BF1352"/>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37C"/>
    <w:rsid w:val="00C02CFE"/>
    <w:rsid w:val="00C03090"/>
    <w:rsid w:val="00C03653"/>
    <w:rsid w:val="00C04086"/>
    <w:rsid w:val="00C0507C"/>
    <w:rsid w:val="00C0514B"/>
    <w:rsid w:val="00C056FF"/>
    <w:rsid w:val="00C06362"/>
    <w:rsid w:val="00C07590"/>
    <w:rsid w:val="00C07616"/>
    <w:rsid w:val="00C0774F"/>
    <w:rsid w:val="00C07D9D"/>
    <w:rsid w:val="00C10DAC"/>
    <w:rsid w:val="00C11E8C"/>
    <w:rsid w:val="00C124A7"/>
    <w:rsid w:val="00C12D7B"/>
    <w:rsid w:val="00C12EA6"/>
    <w:rsid w:val="00C1331C"/>
    <w:rsid w:val="00C133B2"/>
    <w:rsid w:val="00C13FB1"/>
    <w:rsid w:val="00C142CE"/>
    <w:rsid w:val="00C1523E"/>
    <w:rsid w:val="00C152A0"/>
    <w:rsid w:val="00C1547E"/>
    <w:rsid w:val="00C15879"/>
    <w:rsid w:val="00C16D1C"/>
    <w:rsid w:val="00C16F94"/>
    <w:rsid w:val="00C17B6F"/>
    <w:rsid w:val="00C209B3"/>
    <w:rsid w:val="00C20B7E"/>
    <w:rsid w:val="00C20CCA"/>
    <w:rsid w:val="00C2202F"/>
    <w:rsid w:val="00C220CA"/>
    <w:rsid w:val="00C232EF"/>
    <w:rsid w:val="00C239A2"/>
    <w:rsid w:val="00C23E2E"/>
    <w:rsid w:val="00C24358"/>
    <w:rsid w:val="00C2439B"/>
    <w:rsid w:val="00C2466C"/>
    <w:rsid w:val="00C24F2E"/>
    <w:rsid w:val="00C25A1F"/>
    <w:rsid w:val="00C25E98"/>
    <w:rsid w:val="00C26AB0"/>
    <w:rsid w:val="00C27693"/>
    <w:rsid w:val="00C27730"/>
    <w:rsid w:val="00C27784"/>
    <w:rsid w:val="00C309E6"/>
    <w:rsid w:val="00C30CDD"/>
    <w:rsid w:val="00C31196"/>
    <w:rsid w:val="00C31BCB"/>
    <w:rsid w:val="00C32855"/>
    <w:rsid w:val="00C329DB"/>
    <w:rsid w:val="00C33D96"/>
    <w:rsid w:val="00C33FF0"/>
    <w:rsid w:val="00C34F32"/>
    <w:rsid w:val="00C35510"/>
    <w:rsid w:val="00C36B3E"/>
    <w:rsid w:val="00C36D88"/>
    <w:rsid w:val="00C37957"/>
    <w:rsid w:val="00C4049B"/>
    <w:rsid w:val="00C406BE"/>
    <w:rsid w:val="00C408E5"/>
    <w:rsid w:val="00C40C08"/>
    <w:rsid w:val="00C40E95"/>
    <w:rsid w:val="00C416FE"/>
    <w:rsid w:val="00C41737"/>
    <w:rsid w:val="00C41B66"/>
    <w:rsid w:val="00C41D23"/>
    <w:rsid w:val="00C41F91"/>
    <w:rsid w:val="00C428BA"/>
    <w:rsid w:val="00C440D0"/>
    <w:rsid w:val="00C44147"/>
    <w:rsid w:val="00C44231"/>
    <w:rsid w:val="00C448D8"/>
    <w:rsid w:val="00C45093"/>
    <w:rsid w:val="00C457F6"/>
    <w:rsid w:val="00C458F8"/>
    <w:rsid w:val="00C45A51"/>
    <w:rsid w:val="00C46912"/>
    <w:rsid w:val="00C46AF0"/>
    <w:rsid w:val="00C46BA4"/>
    <w:rsid w:val="00C47554"/>
    <w:rsid w:val="00C47EB5"/>
    <w:rsid w:val="00C47FF2"/>
    <w:rsid w:val="00C50F02"/>
    <w:rsid w:val="00C511E6"/>
    <w:rsid w:val="00C51324"/>
    <w:rsid w:val="00C51C42"/>
    <w:rsid w:val="00C52334"/>
    <w:rsid w:val="00C52461"/>
    <w:rsid w:val="00C527F5"/>
    <w:rsid w:val="00C52B2C"/>
    <w:rsid w:val="00C53050"/>
    <w:rsid w:val="00C532A3"/>
    <w:rsid w:val="00C537D3"/>
    <w:rsid w:val="00C53D15"/>
    <w:rsid w:val="00C54472"/>
    <w:rsid w:val="00C55FAC"/>
    <w:rsid w:val="00C576BD"/>
    <w:rsid w:val="00C577B7"/>
    <w:rsid w:val="00C57AD2"/>
    <w:rsid w:val="00C57DB5"/>
    <w:rsid w:val="00C60411"/>
    <w:rsid w:val="00C60A95"/>
    <w:rsid w:val="00C612FD"/>
    <w:rsid w:val="00C61E25"/>
    <w:rsid w:val="00C6211C"/>
    <w:rsid w:val="00C62670"/>
    <w:rsid w:val="00C6380F"/>
    <w:rsid w:val="00C64374"/>
    <w:rsid w:val="00C6473C"/>
    <w:rsid w:val="00C64DC2"/>
    <w:rsid w:val="00C65129"/>
    <w:rsid w:val="00C654C0"/>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6D3"/>
    <w:rsid w:val="00C77979"/>
    <w:rsid w:val="00C779B9"/>
    <w:rsid w:val="00C800C2"/>
    <w:rsid w:val="00C80915"/>
    <w:rsid w:val="00C80EC4"/>
    <w:rsid w:val="00C8103F"/>
    <w:rsid w:val="00C81130"/>
    <w:rsid w:val="00C81382"/>
    <w:rsid w:val="00C8161C"/>
    <w:rsid w:val="00C817B2"/>
    <w:rsid w:val="00C81D37"/>
    <w:rsid w:val="00C81E7C"/>
    <w:rsid w:val="00C82130"/>
    <w:rsid w:val="00C8291C"/>
    <w:rsid w:val="00C82C5F"/>
    <w:rsid w:val="00C831BE"/>
    <w:rsid w:val="00C832CD"/>
    <w:rsid w:val="00C832FF"/>
    <w:rsid w:val="00C83A60"/>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6F7A"/>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2425"/>
    <w:rsid w:val="00CC2915"/>
    <w:rsid w:val="00CC4B01"/>
    <w:rsid w:val="00CC5026"/>
    <w:rsid w:val="00CC5500"/>
    <w:rsid w:val="00CC57D3"/>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08A"/>
    <w:rsid w:val="00CD6651"/>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56A0"/>
    <w:rsid w:val="00CF667B"/>
    <w:rsid w:val="00CF6952"/>
    <w:rsid w:val="00CF6FA2"/>
    <w:rsid w:val="00CF7614"/>
    <w:rsid w:val="00D001C4"/>
    <w:rsid w:val="00D00328"/>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A96"/>
    <w:rsid w:val="00D07B74"/>
    <w:rsid w:val="00D07D2D"/>
    <w:rsid w:val="00D10236"/>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1C4"/>
    <w:rsid w:val="00D17A71"/>
    <w:rsid w:val="00D20722"/>
    <w:rsid w:val="00D209E1"/>
    <w:rsid w:val="00D20F9D"/>
    <w:rsid w:val="00D213E1"/>
    <w:rsid w:val="00D2143C"/>
    <w:rsid w:val="00D220DC"/>
    <w:rsid w:val="00D22218"/>
    <w:rsid w:val="00D22313"/>
    <w:rsid w:val="00D229BD"/>
    <w:rsid w:val="00D24AE8"/>
    <w:rsid w:val="00D24C70"/>
    <w:rsid w:val="00D2568E"/>
    <w:rsid w:val="00D267CD"/>
    <w:rsid w:val="00D26A9A"/>
    <w:rsid w:val="00D26D01"/>
    <w:rsid w:val="00D273A0"/>
    <w:rsid w:val="00D275DB"/>
    <w:rsid w:val="00D279BC"/>
    <w:rsid w:val="00D27F3F"/>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2FE1"/>
    <w:rsid w:val="00D43030"/>
    <w:rsid w:val="00D43828"/>
    <w:rsid w:val="00D43EDD"/>
    <w:rsid w:val="00D4455D"/>
    <w:rsid w:val="00D448E0"/>
    <w:rsid w:val="00D44FE8"/>
    <w:rsid w:val="00D455A3"/>
    <w:rsid w:val="00D457AB"/>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5329"/>
    <w:rsid w:val="00D668B3"/>
    <w:rsid w:val="00D671A0"/>
    <w:rsid w:val="00D67FE3"/>
    <w:rsid w:val="00D71CA9"/>
    <w:rsid w:val="00D721A8"/>
    <w:rsid w:val="00D7284E"/>
    <w:rsid w:val="00D7287E"/>
    <w:rsid w:val="00D72933"/>
    <w:rsid w:val="00D7345E"/>
    <w:rsid w:val="00D736EA"/>
    <w:rsid w:val="00D73D9E"/>
    <w:rsid w:val="00D73DBB"/>
    <w:rsid w:val="00D73EED"/>
    <w:rsid w:val="00D74845"/>
    <w:rsid w:val="00D75299"/>
    <w:rsid w:val="00D75324"/>
    <w:rsid w:val="00D75A47"/>
    <w:rsid w:val="00D760AD"/>
    <w:rsid w:val="00D7645D"/>
    <w:rsid w:val="00D7687F"/>
    <w:rsid w:val="00D76A71"/>
    <w:rsid w:val="00D77135"/>
    <w:rsid w:val="00D774D7"/>
    <w:rsid w:val="00D7796E"/>
    <w:rsid w:val="00D801C1"/>
    <w:rsid w:val="00D80CB9"/>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9DF"/>
    <w:rsid w:val="00D92E18"/>
    <w:rsid w:val="00D92FD6"/>
    <w:rsid w:val="00D92FF9"/>
    <w:rsid w:val="00D93020"/>
    <w:rsid w:val="00D9336D"/>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8C4"/>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0F1"/>
    <w:rsid w:val="00DC13B2"/>
    <w:rsid w:val="00DC1B82"/>
    <w:rsid w:val="00DC1B86"/>
    <w:rsid w:val="00DC1D03"/>
    <w:rsid w:val="00DC23DD"/>
    <w:rsid w:val="00DC271A"/>
    <w:rsid w:val="00DC2D47"/>
    <w:rsid w:val="00DC369C"/>
    <w:rsid w:val="00DC3EDC"/>
    <w:rsid w:val="00DC42D0"/>
    <w:rsid w:val="00DC432E"/>
    <w:rsid w:val="00DC4376"/>
    <w:rsid w:val="00DC51E9"/>
    <w:rsid w:val="00DC5661"/>
    <w:rsid w:val="00DC64B4"/>
    <w:rsid w:val="00DC7221"/>
    <w:rsid w:val="00DC7C64"/>
    <w:rsid w:val="00DD02FC"/>
    <w:rsid w:val="00DD1072"/>
    <w:rsid w:val="00DD12A0"/>
    <w:rsid w:val="00DD1536"/>
    <w:rsid w:val="00DD15FC"/>
    <w:rsid w:val="00DD1BA2"/>
    <w:rsid w:val="00DD1CBE"/>
    <w:rsid w:val="00DD1CF3"/>
    <w:rsid w:val="00DD1FEC"/>
    <w:rsid w:val="00DD2637"/>
    <w:rsid w:val="00DD273B"/>
    <w:rsid w:val="00DD2856"/>
    <w:rsid w:val="00DD2AA4"/>
    <w:rsid w:val="00DD3295"/>
    <w:rsid w:val="00DD37BE"/>
    <w:rsid w:val="00DD393C"/>
    <w:rsid w:val="00DD3C57"/>
    <w:rsid w:val="00DD3EE7"/>
    <w:rsid w:val="00DD4A53"/>
    <w:rsid w:val="00DD4CE7"/>
    <w:rsid w:val="00DD51A1"/>
    <w:rsid w:val="00DD63E8"/>
    <w:rsid w:val="00DD6CFD"/>
    <w:rsid w:val="00DD7224"/>
    <w:rsid w:val="00DD7C4F"/>
    <w:rsid w:val="00DE0044"/>
    <w:rsid w:val="00DE03DB"/>
    <w:rsid w:val="00DE0614"/>
    <w:rsid w:val="00DE067B"/>
    <w:rsid w:val="00DE0711"/>
    <w:rsid w:val="00DE0CC2"/>
    <w:rsid w:val="00DE1A1A"/>
    <w:rsid w:val="00DE2CB6"/>
    <w:rsid w:val="00DE303F"/>
    <w:rsid w:val="00DE316D"/>
    <w:rsid w:val="00DE328A"/>
    <w:rsid w:val="00DE34CF"/>
    <w:rsid w:val="00DE34D0"/>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B3A"/>
    <w:rsid w:val="00DF0F65"/>
    <w:rsid w:val="00DF152E"/>
    <w:rsid w:val="00DF192D"/>
    <w:rsid w:val="00DF1D2F"/>
    <w:rsid w:val="00DF280D"/>
    <w:rsid w:val="00DF33EE"/>
    <w:rsid w:val="00DF3840"/>
    <w:rsid w:val="00DF45A9"/>
    <w:rsid w:val="00DF46FC"/>
    <w:rsid w:val="00DF50A3"/>
    <w:rsid w:val="00DF5797"/>
    <w:rsid w:val="00DF5BBF"/>
    <w:rsid w:val="00DF5EAE"/>
    <w:rsid w:val="00DF60F4"/>
    <w:rsid w:val="00DF618C"/>
    <w:rsid w:val="00DF62C0"/>
    <w:rsid w:val="00DF6A31"/>
    <w:rsid w:val="00DF726A"/>
    <w:rsid w:val="00DF75C7"/>
    <w:rsid w:val="00E0057E"/>
    <w:rsid w:val="00E0110C"/>
    <w:rsid w:val="00E011B1"/>
    <w:rsid w:val="00E01635"/>
    <w:rsid w:val="00E01816"/>
    <w:rsid w:val="00E022E9"/>
    <w:rsid w:val="00E0240A"/>
    <w:rsid w:val="00E025DA"/>
    <w:rsid w:val="00E02889"/>
    <w:rsid w:val="00E02936"/>
    <w:rsid w:val="00E0326A"/>
    <w:rsid w:val="00E054E7"/>
    <w:rsid w:val="00E07066"/>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4C51"/>
    <w:rsid w:val="00E25D80"/>
    <w:rsid w:val="00E262C3"/>
    <w:rsid w:val="00E263A4"/>
    <w:rsid w:val="00E26849"/>
    <w:rsid w:val="00E26EFD"/>
    <w:rsid w:val="00E27516"/>
    <w:rsid w:val="00E27913"/>
    <w:rsid w:val="00E31381"/>
    <w:rsid w:val="00E31713"/>
    <w:rsid w:val="00E320E2"/>
    <w:rsid w:val="00E33722"/>
    <w:rsid w:val="00E33DC2"/>
    <w:rsid w:val="00E33ED2"/>
    <w:rsid w:val="00E341C4"/>
    <w:rsid w:val="00E341D6"/>
    <w:rsid w:val="00E346D3"/>
    <w:rsid w:val="00E34CF4"/>
    <w:rsid w:val="00E34D29"/>
    <w:rsid w:val="00E351CC"/>
    <w:rsid w:val="00E3566A"/>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4DE"/>
    <w:rsid w:val="00E47C62"/>
    <w:rsid w:val="00E47EE4"/>
    <w:rsid w:val="00E50667"/>
    <w:rsid w:val="00E506E9"/>
    <w:rsid w:val="00E5162C"/>
    <w:rsid w:val="00E51FE4"/>
    <w:rsid w:val="00E528AA"/>
    <w:rsid w:val="00E543A8"/>
    <w:rsid w:val="00E551E3"/>
    <w:rsid w:val="00E555B4"/>
    <w:rsid w:val="00E5680A"/>
    <w:rsid w:val="00E56D8C"/>
    <w:rsid w:val="00E5710F"/>
    <w:rsid w:val="00E57726"/>
    <w:rsid w:val="00E60037"/>
    <w:rsid w:val="00E60640"/>
    <w:rsid w:val="00E60795"/>
    <w:rsid w:val="00E60CFD"/>
    <w:rsid w:val="00E61424"/>
    <w:rsid w:val="00E6160E"/>
    <w:rsid w:val="00E61830"/>
    <w:rsid w:val="00E61DAF"/>
    <w:rsid w:val="00E62043"/>
    <w:rsid w:val="00E62446"/>
    <w:rsid w:val="00E62930"/>
    <w:rsid w:val="00E62F44"/>
    <w:rsid w:val="00E640E0"/>
    <w:rsid w:val="00E642C2"/>
    <w:rsid w:val="00E647AC"/>
    <w:rsid w:val="00E65934"/>
    <w:rsid w:val="00E65A73"/>
    <w:rsid w:val="00E6682A"/>
    <w:rsid w:val="00E673A9"/>
    <w:rsid w:val="00E6775C"/>
    <w:rsid w:val="00E70559"/>
    <w:rsid w:val="00E7068E"/>
    <w:rsid w:val="00E70B4F"/>
    <w:rsid w:val="00E70C94"/>
    <w:rsid w:val="00E70E73"/>
    <w:rsid w:val="00E7130C"/>
    <w:rsid w:val="00E716EE"/>
    <w:rsid w:val="00E71A43"/>
    <w:rsid w:val="00E71B39"/>
    <w:rsid w:val="00E72756"/>
    <w:rsid w:val="00E73323"/>
    <w:rsid w:val="00E74898"/>
    <w:rsid w:val="00E75601"/>
    <w:rsid w:val="00E764B1"/>
    <w:rsid w:val="00E764C2"/>
    <w:rsid w:val="00E801C6"/>
    <w:rsid w:val="00E802CF"/>
    <w:rsid w:val="00E80FBC"/>
    <w:rsid w:val="00E81110"/>
    <w:rsid w:val="00E81133"/>
    <w:rsid w:val="00E8173F"/>
    <w:rsid w:val="00E81E40"/>
    <w:rsid w:val="00E82800"/>
    <w:rsid w:val="00E82ABA"/>
    <w:rsid w:val="00E8378B"/>
    <w:rsid w:val="00E83D70"/>
    <w:rsid w:val="00E846C9"/>
    <w:rsid w:val="00E85EBB"/>
    <w:rsid w:val="00E8644B"/>
    <w:rsid w:val="00E871B5"/>
    <w:rsid w:val="00E87394"/>
    <w:rsid w:val="00E87505"/>
    <w:rsid w:val="00E87ED9"/>
    <w:rsid w:val="00E87F3D"/>
    <w:rsid w:val="00E90313"/>
    <w:rsid w:val="00E909C1"/>
    <w:rsid w:val="00E91305"/>
    <w:rsid w:val="00E91A53"/>
    <w:rsid w:val="00E91A6E"/>
    <w:rsid w:val="00E91CF3"/>
    <w:rsid w:val="00E91E3D"/>
    <w:rsid w:val="00E92D5E"/>
    <w:rsid w:val="00E934A6"/>
    <w:rsid w:val="00E9388B"/>
    <w:rsid w:val="00E938D1"/>
    <w:rsid w:val="00E96137"/>
    <w:rsid w:val="00E9632F"/>
    <w:rsid w:val="00E9661B"/>
    <w:rsid w:val="00E9685E"/>
    <w:rsid w:val="00E9689B"/>
    <w:rsid w:val="00E96C29"/>
    <w:rsid w:val="00E96F64"/>
    <w:rsid w:val="00E9794C"/>
    <w:rsid w:val="00E97E24"/>
    <w:rsid w:val="00EA0865"/>
    <w:rsid w:val="00EA0A13"/>
    <w:rsid w:val="00EA0A45"/>
    <w:rsid w:val="00EA1137"/>
    <w:rsid w:val="00EA162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EBC"/>
    <w:rsid w:val="00EB22BD"/>
    <w:rsid w:val="00EB2EC2"/>
    <w:rsid w:val="00EB302E"/>
    <w:rsid w:val="00EB35C9"/>
    <w:rsid w:val="00EB45CF"/>
    <w:rsid w:val="00EB48A3"/>
    <w:rsid w:val="00EB4983"/>
    <w:rsid w:val="00EB49A9"/>
    <w:rsid w:val="00EB4DAE"/>
    <w:rsid w:val="00EB4E6C"/>
    <w:rsid w:val="00EB507D"/>
    <w:rsid w:val="00EB55A5"/>
    <w:rsid w:val="00EB57F4"/>
    <w:rsid w:val="00EB5F92"/>
    <w:rsid w:val="00EB7162"/>
    <w:rsid w:val="00EB7643"/>
    <w:rsid w:val="00EB7943"/>
    <w:rsid w:val="00EC057F"/>
    <w:rsid w:val="00EC08CF"/>
    <w:rsid w:val="00EC1006"/>
    <w:rsid w:val="00EC10F0"/>
    <w:rsid w:val="00EC15F6"/>
    <w:rsid w:val="00EC17D8"/>
    <w:rsid w:val="00EC2095"/>
    <w:rsid w:val="00EC2318"/>
    <w:rsid w:val="00EC28CC"/>
    <w:rsid w:val="00EC3864"/>
    <w:rsid w:val="00EC3A99"/>
    <w:rsid w:val="00EC414E"/>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425E"/>
    <w:rsid w:val="00ED51CD"/>
    <w:rsid w:val="00ED6723"/>
    <w:rsid w:val="00ED694B"/>
    <w:rsid w:val="00ED6D29"/>
    <w:rsid w:val="00ED6E78"/>
    <w:rsid w:val="00ED724C"/>
    <w:rsid w:val="00ED7BDC"/>
    <w:rsid w:val="00EE0351"/>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1B"/>
    <w:rsid w:val="00EE6F78"/>
    <w:rsid w:val="00EE78C4"/>
    <w:rsid w:val="00EE79C4"/>
    <w:rsid w:val="00EE7A56"/>
    <w:rsid w:val="00EE7D6D"/>
    <w:rsid w:val="00EE7D7C"/>
    <w:rsid w:val="00EE7D9C"/>
    <w:rsid w:val="00EF00E9"/>
    <w:rsid w:val="00EF0416"/>
    <w:rsid w:val="00EF0743"/>
    <w:rsid w:val="00EF0DA4"/>
    <w:rsid w:val="00EF11A4"/>
    <w:rsid w:val="00EF18EB"/>
    <w:rsid w:val="00EF190F"/>
    <w:rsid w:val="00EF2129"/>
    <w:rsid w:val="00EF21A2"/>
    <w:rsid w:val="00EF2A9C"/>
    <w:rsid w:val="00EF2AAA"/>
    <w:rsid w:val="00EF38A5"/>
    <w:rsid w:val="00EF3EED"/>
    <w:rsid w:val="00EF4957"/>
    <w:rsid w:val="00EF4B31"/>
    <w:rsid w:val="00EF4BBC"/>
    <w:rsid w:val="00EF5697"/>
    <w:rsid w:val="00EF56EB"/>
    <w:rsid w:val="00EF581F"/>
    <w:rsid w:val="00EF5A65"/>
    <w:rsid w:val="00EF5E84"/>
    <w:rsid w:val="00EF6404"/>
    <w:rsid w:val="00EF67D9"/>
    <w:rsid w:val="00EF7032"/>
    <w:rsid w:val="00EF7B8E"/>
    <w:rsid w:val="00F00747"/>
    <w:rsid w:val="00F0078F"/>
    <w:rsid w:val="00F00E16"/>
    <w:rsid w:val="00F0195A"/>
    <w:rsid w:val="00F01D89"/>
    <w:rsid w:val="00F02369"/>
    <w:rsid w:val="00F023D0"/>
    <w:rsid w:val="00F028F1"/>
    <w:rsid w:val="00F03000"/>
    <w:rsid w:val="00F0391B"/>
    <w:rsid w:val="00F0393F"/>
    <w:rsid w:val="00F03BFE"/>
    <w:rsid w:val="00F03C54"/>
    <w:rsid w:val="00F04563"/>
    <w:rsid w:val="00F0495B"/>
    <w:rsid w:val="00F05272"/>
    <w:rsid w:val="00F05A30"/>
    <w:rsid w:val="00F05D7E"/>
    <w:rsid w:val="00F0617D"/>
    <w:rsid w:val="00F06B9D"/>
    <w:rsid w:val="00F06F17"/>
    <w:rsid w:val="00F06F70"/>
    <w:rsid w:val="00F073F8"/>
    <w:rsid w:val="00F10908"/>
    <w:rsid w:val="00F10A8D"/>
    <w:rsid w:val="00F11523"/>
    <w:rsid w:val="00F11BD3"/>
    <w:rsid w:val="00F1239D"/>
    <w:rsid w:val="00F127BA"/>
    <w:rsid w:val="00F12837"/>
    <w:rsid w:val="00F13582"/>
    <w:rsid w:val="00F139F5"/>
    <w:rsid w:val="00F142AB"/>
    <w:rsid w:val="00F14314"/>
    <w:rsid w:val="00F14573"/>
    <w:rsid w:val="00F14CC9"/>
    <w:rsid w:val="00F15C5E"/>
    <w:rsid w:val="00F16B35"/>
    <w:rsid w:val="00F172C4"/>
    <w:rsid w:val="00F17430"/>
    <w:rsid w:val="00F2020C"/>
    <w:rsid w:val="00F21959"/>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27EB7"/>
    <w:rsid w:val="00F300FB"/>
    <w:rsid w:val="00F305AC"/>
    <w:rsid w:val="00F307D6"/>
    <w:rsid w:val="00F30B04"/>
    <w:rsid w:val="00F31C62"/>
    <w:rsid w:val="00F31CD4"/>
    <w:rsid w:val="00F31F74"/>
    <w:rsid w:val="00F3255E"/>
    <w:rsid w:val="00F32DF9"/>
    <w:rsid w:val="00F32E2A"/>
    <w:rsid w:val="00F33D84"/>
    <w:rsid w:val="00F33F46"/>
    <w:rsid w:val="00F343AC"/>
    <w:rsid w:val="00F34474"/>
    <w:rsid w:val="00F349CD"/>
    <w:rsid w:val="00F35357"/>
    <w:rsid w:val="00F35579"/>
    <w:rsid w:val="00F35607"/>
    <w:rsid w:val="00F3575D"/>
    <w:rsid w:val="00F3636B"/>
    <w:rsid w:val="00F376AE"/>
    <w:rsid w:val="00F40B2C"/>
    <w:rsid w:val="00F41762"/>
    <w:rsid w:val="00F41B24"/>
    <w:rsid w:val="00F42CBA"/>
    <w:rsid w:val="00F43E2C"/>
    <w:rsid w:val="00F44A45"/>
    <w:rsid w:val="00F45E00"/>
    <w:rsid w:val="00F460F5"/>
    <w:rsid w:val="00F47009"/>
    <w:rsid w:val="00F4700F"/>
    <w:rsid w:val="00F47138"/>
    <w:rsid w:val="00F47B18"/>
    <w:rsid w:val="00F5177F"/>
    <w:rsid w:val="00F51BE9"/>
    <w:rsid w:val="00F5255A"/>
    <w:rsid w:val="00F5272A"/>
    <w:rsid w:val="00F52A5E"/>
    <w:rsid w:val="00F5357F"/>
    <w:rsid w:val="00F536CB"/>
    <w:rsid w:val="00F53B50"/>
    <w:rsid w:val="00F53CA4"/>
    <w:rsid w:val="00F53E3A"/>
    <w:rsid w:val="00F53F75"/>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2EE"/>
    <w:rsid w:val="00F71BA2"/>
    <w:rsid w:val="00F723D8"/>
    <w:rsid w:val="00F73109"/>
    <w:rsid w:val="00F73920"/>
    <w:rsid w:val="00F73DD0"/>
    <w:rsid w:val="00F742A2"/>
    <w:rsid w:val="00F745F1"/>
    <w:rsid w:val="00F74CFC"/>
    <w:rsid w:val="00F75534"/>
    <w:rsid w:val="00F7579C"/>
    <w:rsid w:val="00F75A40"/>
    <w:rsid w:val="00F764DB"/>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354"/>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70A"/>
    <w:rsid w:val="00FB48BC"/>
    <w:rsid w:val="00FB5F99"/>
    <w:rsid w:val="00FB6386"/>
    <w:rsid w:val="00FB6603"/>
    <w:rsid w:val="00FB6B01"/>
    <w:rsid w:val="00FB74C4"/>
    <w:rsid w:val="00FB778D"/>
    <w:rsid w:val="00FB7AC0"/>
    <w:rsid w:val="00FB7D17"/>
    <w:rsid w:val="00FC051B"/>
    <w:rsid w:val="00FC0FF1"/>
    <w:rsid w:val="00FC15BC"/>
    <w:rsid w:val="00FC1851"/>
    <w:rsid w:val="00FC2BCB"/>
    <w:rsid w:val="00FC2CC8"/>
    <w:rsid w:val="00FC3FAA"/>
    <w:rsid w:val="00FC40B8"/>
    <w:rsid w:val="00FC42EB"/>
    <w:rsid w:val="00FC4423"/>
    <w:rsid w:val="00FC5511"/>
    <w:rsid w:val="00FC5979"/>
    <w:rsid w:val="00FC647E"/>
    <w:rsid w:val="00FC6568"/>
    <w:rsid w:val="00FC6D18"/>
    <w:rsid w:val="00FC7EAA"/>
    <w:rsid w:val="00FD0414"/>
    <w:rsid w:val="00FD0FA9"/>
    <w:rsid w:val="00FD15A4"/>
    <w:rsid w:val="00FD1DD3"/>
    <w:rsid w:val="00FD211D"/>
    <w:rsid w:val="00FD305D"/>
    <w:rsid w:val="00FD32D2"/>
    <w:rsid w:val="00FD36AC"/>
    <w:rsid w:val="00FD3B8E"/>
    <w:rsid w:val="00FD4207"/>
    <w:rsid w:val="00FD4443"/>
    <w:rsid w:val="00FD49EA"/>
    <w:rsid w:val="00FD644C"/>
    <w:rsid w:val="00FD7601"/>
    <w:rsid w:val="00FE063A"/>
    <w:rsid w:val="00FE0A87"/>
    <w:rsid w:val="00FE0F7D"/>
    <w:rsid w:val="00FE0FF5"/>
    <w:rsid w:val="00FE10C8"/>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BF8"/>
    <w:rsid w:val="00FF4E0A"/>
    <w:rsid w:val="00FF635E"/>
    <w:rsid w:val="00FF67C2"/>
    <w:rsid w:val="00FF681E"/>
    <w:rsid w:val="00FF6D67"/>
    <w:rsid w:val="00FF7CB3"/>
    <w:rsid w:val="00FF7FA9"/>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ñ弌’i,列出段落,P"/>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ListParagraph1">
    <w:name w:val="List Paragraph1"/>
    <w:basedOn w:val="a"/>
    <w:link w:val="aff9"/>
    <w:qFormat/>
    <w:rsid w:val="00174530"/>
    <w:pPr>
      <w:spacing w:after="0" w:line="240" w:lineRule="auto"/>
      <w:ind w:left="720"/>
      <w:contextualSpacing/>
    </w:pPr>
    <w:rPr>
      <w:rFonts w:eastAsia="Times New Roman"/>
      <w:sz w:val="24"/>
      <w:szCs w:val="24"/>
      <w:lang w:val="en-US" w:eastAsia="zh-CN"/>
    </w:rPr>
  </w:style>
  <w:style w:type="character" w:customStyle="1" w:styleId="aff9">
    <w:name w:val="清單段落 字元"/>
    <w:link w:val="ListParagraph1"/>
    <w:uiPriority w:val="34"/>
    <w:qFormat/>
    <w:rsid w:val="0017453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40180033">
      <w:bodyDiv w:val="1"/>
      <w:marLeft w:val="0"/>
      <w:marRight w:val="0"/>
      <w:marTop w:val="0"/>
      <w:marBottom w:val="0"/>
      <w:divBdr>
        <w:top w:val="none" w:sz="0" w:space="0" w:color="auto"/>
        <w:left w:val="none" w:sz="0" w:space="0" w:color="auto"/>
        <w:bottom w:val="none" w:sz="0" w:space="0" w:color="auto"/>
        <w:right w:val="none" w:sz="0" w:space="0" w:color="auto"/>
      </w:divBdr>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81875532">
      <w:bodyDiv w:val="1"/>
      <w:marLeft w:val="0"/>
      <w:marRight w:val="0"/>
      <w:marTop w:val="0"/>
      <w:marBottom w:val="0"/>
      <w:divBdr>
        <w:top w:val="none" w:sz="0" w:space="0" w:color="auto"/>
        <w:left w:val="none" w:sz="0" w:space="0" w:color="auto"/>
        <w:bottom w:val="none" w:sz="0" w:space="0" w:color="auto"/>
        <w:right w:val="none" w:sz="0" w:space="0" w:color="auto"/>
      </w:divBdr>
    </w:div>
    <w:div w:id="1087918248">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408189002">
      <w:bodyDiv w:val="1"/>
      <w:marLeft w:val="0"/>
      <w:marRight w:val="0"/>
      <w:marTop w:val="0"/>
      <w:marBottom w:val="0"/>
      <w:divBdr>
        <w:top w:val="none" w:sz="0" w:space="0" w:color="auto"/>
        <w:left w:val="none" w:sz="0" w:space="0" w:color="auto"/>
        <w:bottom w:val="none" w:sz="0" w:space="0" w:color="auto"/>
        <w:right w:val="none" w:sz="0" w:space="0" w:color="auto"/>
      </w:divBdr>
    </w:div>
    <w:div w:id="1440564199">
      <w:bodyDiv w:val="1"/>
      <w:marLeft w:val="0"/>
      <w:marRight w:val="0"/>
      <w:marTop w:val="0"/>
      <w:marBottom w:val="0"/>
      <w:divBdr>
        <w:top w:val="none" w:sz="0" w:space="0" w:color="auto"/>
        <w:left w:val="none" w:sz="0" w:space="0" w:color="auto"/>
        <w:bottom w:val="none" w:sz="0" w:space="0" w:color="auto"/>
        <w:right w:val="none" w:sz="0" w:space="0" w:color="auto"/>
      </w:divBdr>
    </w:div>
    <w:div w:id="1465809615">
      <w:bodyDiv w:val="1"/>
      <w:marLeft w:val="0"/>
      <w:marRight w:val="0"/>
      <w:marTop w:val="0"/>
      <w:marBottom w:val="0"/>
      <w:divBdr>
        <w:top w:val="none" w:sz="0" w:space="0" w:color="auto"/>
        <w:left w:val="none" w:sz="0" w:space="0" w:color="auto"/>
        <w:bottom w:val="none" w:sz="0" w:space="0" w:color="auto"/>
        <w:right w:val="none" w:sz="0" w:space="0" w:color="auto"/>
      </w:divBdr>
      <w:divsChild>
        <w:div w:id="1788044991">
          <w:marLeft w:val="0"/>
          <w:marRight w:val="0"/>
          <w:marTop w:val="0"/>
          <w:marBottom w:val="0"/>
          <w:divBdr>
            <w:top w:val="none" w:sz="0" w:space="0" w:color="auto"/>
            <w:left w:val="none" w:sz="0" w:space="0" w:color="auto"/>
            <w:bottom w:val="none" w:sz="0" w:space="0" w:color="auto"/>
            <w:right w:val="none" w:sz="0" w:space="0" w:color="auto"/>
          </w:divBdr>
        </w:div>
      </w:divsChild>
    </w:div>
    <w:div w:id="1485465265">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3974660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2610152">
      <w:bodyDiv w:val="1"/>
      <w:marLeft w:val="0"/>
      <w:marRight w:val="0"/>
      <w:marTop w:val="0"/>
      <w:marBottom w:val="0"/>
      <w:divBdr>
        <w:top w:val="none" w:sz="0" w:space="0" w:color="auto"/>
        <w:left w:val="none" w:sz="0" w:space="0" w:color="auto"/>
        <w:bottom w:val="none" w:sz="0" w:space="0" w:color="auto"/>
        <w:right w:val="none" w:sz="0" w:space="0" w:color="auto"/>
      </w:divBdr>
      <w:divsChild>
        <w:div w:id="555318847">
          <w:marLeft w:val="0"/>
          <w:marRight w:val="0"/>
          <w:marTop w:val="0"/>
          <w:marBottom w:val="0"/>
          <w:divBdr>
            <w:top w:val="none" w:sz="0" w:space="0" w:color="auto"/>
            <w:left w:val="none" w:sz="0" w:space="0" w:color="auto"/>
            <w:bottom w:val="none" w:sz="0" w:space="0" w:color="auto"/>
            <w:right w:val="none" w:sz="0" w:space="0" w:color="auto"/>
          </w:divBdr>
        </w:div>
      </w:divsChild>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40FC84-1EBF-4EB1-B30C-9F1F03658972}">
  <ds:schemaRefs>
    <ds:schemaRef ds:uri="http://schemas.openxmlformats.org/officeDocument/2006/bibliography"/>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2310</TotalTime>
  <Pages>8</Pages>
  <Words>3078</Words>
  <Characters>17550</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81</cp:revision>
  <dcterms:created xsi:type="dcterms:W3CDTF">2025-01-16T10:32:00Z</dcterms:created>
  <dcterms:modified xsi:type="dcterms:W3CDTF">2025-03-24T06:25:00Z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f5cbcec00f3611ef8000216300002063">
    <vt:lpwstr>CWM0hRUEGjUkib0Yb6wSCmi7VvAMuTXxIfB9z4nnjBtAyTzM41hR74qOxCozYxW0b/+lVYrkGISnfRmrjFxC821Rg==</vt:lpwstr>
  </property>
  <property fmtid="{D5CDD505-2E9C-101B-9397-08002B2CF9AE}" pid="19" name="CWM8cf929f0717011ef8000079000000690">
    <vt:lpwstr>CWMA0aC7QufLly/dya0+n296M/jT8Tsr8172I0XIFRXbcEcp9ZezJws+tWs+j+4PIFTWQzqtbFq+3blGR5CJwbprA==</vt:lpwstr>
  </property>
  <property fmtid="{D5CDD505-2E9C-101B-9397-08002B2CF9AE}" pid="20" name="CWM04d3c0d09b5011ef800043cc000043cc">
    <vt:lpwstr>CWM9+fbTptUrib2ix7AdErv/7kS1fwStypifDzBzOkE13Zz44ovsBuoM23H/GDTvpmBWfakeEaer6CZY7Q7GVUmXA==</vt:lpwstr>
  </property>
</Properties>
</file>